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32CB5" w:rsidP="00663099" w:rsidRDefault="00663099" w14:paraId="0CC84CA6" w14:textId="77777777">
      <w:pPr>
        <w:spacing w:after="0" w:line="240" w:lineRule="auto"/>
        <w15:collapsed w:val="false"/>
        <w:rPr>
          <w:noProof/>
        </w:rPr>
      </w:pPr>
      <w:r w:rsidRPr="00663099">
        <w:rPr>
          <w:rFonts w:eastAsia="Times New Roman" w:cs="Arial"/>
          <w:szCs w:val="24"/>
          <w:lang w:eastAsia="hr-HR"/>
        </w:rPr>
        <w:t xml:space="preserve">  </w:t>
      </w:r>
      <w:r w:rsidRPr="00663099">
        <w:rPr>
          <w:rFonts w:eastAsia="Times New Roman" w:cs="Arial"/>
          <w:b/>
          <w:szCs w:val="24"/>
          <w:lang w:eastAsia="hr-HR"/>
        </w:rPr>
        <w:t xml:space="preserve">   </w:t>
      </w:r>
    </w:p>
    <w:p w:rsidR="00432CB5" w:rsidP="00663099" w:rsidRDefault="00432CB5" w14:paraId="7B31438F" w14:textId="77777777">
      <w:pPr>
        <w:spacing w:after="0" w:line="240" w:lineRule="auto"/>
        <w:rPr>
          <w:noProof/>
        </w:rPr>
      </w:pPr>
    </w:p>
    <w:p w:rsidRPr="00663099" w:rsidR="00663099" w:rsidP="00663099" w:rsidRDefault="00663099" w14:paraId="2BF9BB30" w14:textId="77777777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  <w:r w:rsidRPr="00663099">
        <w:rPr>
          <w:rFonts w:eastAsia="Times New Roman" w:cs="Arial"/>
          <w:b/>
          <w:szCs w:val="24"/>
          <w:lang w:eastAsia="hr-HR"/>
        </w:rPr>
        <w:t xml:space="preserve">  </w:t>
      </w:r>
    </w:p>
    <w:p w:rsidR="00F64EA6" w:rsidP="00444C93" w:rsidRDefault="00663099" w14:paraId="268EEC31" w14:textId="77777777">
      <w:pPr>
        <w:pStyle w:val="Default"/>
      </w:pPr>
      <w:r w:rsidRPr="00663099">
        <w:rPr>
          <w:rFonts w:eastAsia="Times New Roman"/>
          <w:color w:val="auto"/>
          <w:lang w:eastAsia="hr-HR"/>
        </w:rPr>
        <w:t xml:space="preserve">     </w:t>
      </w:r>
    </w:p>
    <w:p w:rsidRPr="00444C93" w:rsidR="00444C93" w:rsidP="00444C93" w:rsidRDefault="00444C93" w14:paraId="5407DFC7" w14:textId="77777777">
      <w:pPr>
        <w:pStyle w:val="Default"/>
      </w:pPr>
      <w:r w:rsidRPr="00444C93">
        <w:t xml:space="preserve">REPUBLIKA HRVATSKA </w:t>
      </w:r>
    </w:p>
    <w:p w:rsidRPr="00444C93" w:rsidR="00444C93" w:rsidP="00444C93" w:rsidRDefault="00444C93" w14:paraId="4D20B62D" w14:textId="77777777">
      <w:pPr>
        <w:pStyle w:val="Default"/>
      </w:pPr>
      <w:r w:rsidRPr="00444C93">
        <w:t xml:space="preserve">Općinski sud u Varaždinu </w:t>
      </w:r>
    </w:p>
    <w:p w:rsidRPr="00444C93" w:rsidR="00444C93" w:rsidP="00444C93" w:rsidRDefault="008459CF" w14:paraId="7AF9B0DD" w14:textId="77777777">
      <w:pPr>
        <w:pStyle w:val="Default"/>
      </w:pPr>
      <w:r>
        <w:t>Braće Ra</w:t>
      </w:r>
      <w:r w:rsidRPr="00444C93" w:rsidR="00444C93">
        <w:t>d</w:t>
      </w:r>
      <w:r>
        <w:t>ić 2</w:t>
      </w:r>
      <w:r w:rsidRPr="00444C93" w:rsidR="00444C93">
        <w:t xml:space="preserve"> </w:t>
      </w:r>
    </w:p>
    <w:p w:rsidR="00444C93" w:rsidP="00444C93" w:rsidRDefault="00444C93" w14:paraId="58030A4A" w14:textId="77777777">
      <w:pPr>
        <w:pStyle w:val="Default"/>
      </w:pPr>
      <w:r w:rsidRPr="00444C93">
        <w:t xml:space="preserve">42000 Varaždin </w:t>
      </w:r>
    </w:p>
    <w:p w:rsidRPr="00444C93" w:rsidR="00663099" w:rsidP="00444C93" w:rsidRDefault="00663099" w14:paraId="07AEAA67" w14:textId="77777777">
      <w:pPr>
        <w:pStyle w:val="Default"/>
      </w:pPr>
    </w:p>
    <w:p w:rsidRPr="00444C93" w:rsidR="00444C93" w:rsidP="00444C93" w:rsidRDefault="0077373C" w14:paraId="52CBEC03" w14:textId="77777777">
      <w:pPr>
        <w:pStyle w:val="Default"/>
        <w:jc w:val="right"/>
      </w:pPr>
      <w:r>
        <w:t xml:space="preserve">Poslovni broj: </w:t>
      </w:r>
      <w:r w:rsidR="00CE77EF">
        <w:t>P</w:t>
      </w:r>
      <w:r>
        <w:t xml:space="preserve"> Ob-</w:t>
      </w:r>
      <w:r w:rsidR="00F1580F">
        <w:t>1</w:t>
      </w:r>
      <w:r w:rsidR="00432CB5">
        <w:t>3</w:t>
      </w:r>
      <w:r w:rsidR="008459CF">
        <w:t>9</w:t>
      </w:r>
      <w:r w:rsidRPr="00444C93" w:rsidR="00444C93">
        <w:t>/202</w:t>
      </w:r>
      <w:r w:rsidR="00432CB5">
        <w:t>5</w:t>
      </w:r>
      <w:r w:rsidRPr="00444C93" w:rsidR="00444C93">
        <w:t>-</w:t>
      </w:r>
      <w:r w:rsidR="00432CB5">
        <w:t>9</w:t>
      </w:r>
    </w:p>
    <w:p w:rsidRPr="00444C93" w:rsidR="003E0F1C" w:rsidP="001B5131" w:rsidRDefault="003E0F1C" w14:paraId="742A0A93" w14:textId="77777777">
      <w:pPr>
        <w:pStyle w:val="Default"/>
        <w:spacing w:after="240"/>
        <w:jc w:val="right"/>
      </w:pPr>
    </w:p>
    <w:p w:rsidR="00444C93" w:rsidP="00444C93" w:rsidRDefault="00444C93" w14:paraId="0BE4A14B" w14:textId="77777777">
      <w:pPr>
        <w:pStyle w:val="Default"/>
        <w:jc w:val="center"/>
      </w:pPr>
      <w:r w:rsidRPr="00444C93">
        <w:t>R</w:t>
      </w:r>
      <w:r>
        <w:t xml:space="preserve"> </w:t>
      </w:r>
      <w:r w:rsidRPr="00444C93">
        <w:t>E</w:t>
      </w:r>
      <w:r>
        <w:t xml:space="preserve"> </w:t>
      </w:r>
      <w:r w:rsidRPr="00444C93">
        <w:t>P</w:t>
      </w:r>
      <w:r>
        <w:t xml:space="preserve"> </w:t>
      </w:r>
      <w:r w:rsidRPr="00444C93">
        <w:t>U</w:t>
      </w:r>
      <w:r>
        <w:t xml:space="preserve"> </w:t>
      </w:r>
      <w:r w:rsidRPr="00444C93">
        <w:t>B</w:t>
      </w:r>
      <w:r>
        <w:t xml:space="preserve"> </w:t>
      </w:r>
      <w:r w:rsidRPr="00444C93">
        <w:t>L</w:t>
      </w:r>
      <w:r>
        <w:t xml:space="preserve"> </w:t>
      </w:r>
      <w:r w:rsidRPr="00444C93">
        <w:t>I</w:t>
      </w:r>
      <w:r>
        <w:t xml:space="preserve"> </w:t>
      </w:r>
      <w:r w:rsidRPr="00444C93">
        <w:t>K</w:t>
      </w:r>
      <w:r>
        <w:t xml:space="preserve"> </w:t>
      </w:r>
      <w:r w:rsidRPr="00444C93">
        <w:t xml:space="preserve">A </w:t>
      </w:r>
      <w:r>
        <w:t xml:space="preserve">  </w:t>
      </w:r>
      <w:r w:rsidRPr="00444C93">
        <w:t>H</w:t>
      </w:r>
      <w:r>
        <w:t xml:space="preserve"> </w:t>
      </w:r>
      <w:r w:rsidRPr="00444C93">
        <w:t>R</w:t>
      </w:r>
      <w:r>
        <w:t xml:space="preserve"> </w:t>
      </w:r>
      <w:r w:rsidRPr="00444C93">
        <w:t>V</w:t>
      </w:r>
      <w:r>
        <w:t xml:space="preserve"> </w:t>
      </w:r>
      <w:r w:rsidRPr="00444C93">
        <w:t>A</w:t>
      </w:r>
      <w:r>
        <w:t xml:space="preserve"> </w:t>
      </w:r>
      <w:r w:rsidRPr="00444C93">
        <w:t>T</w:t>
      </w:r>
      <w:r>
        <w:t xml:space="preserve"> </w:t>
      </w:r>
      <w:r w:rsidRPr="00444C93">
        <w:t>S</w:t>
      </w:r>
      <w:r>
        <w:t xml:space="preserve"> </w:t>
      </w:r>
      <w:r w:rsidRPr="00444C93">
        <w:t>K</w:t>
      </w:r>
      <w:r>
        <w:t xml:space="preserve"> </w:t>
      </w:r>
      <w:r w:rsidRPr="00444C93">
        <w:t>A</w:t>
      </w:r>
    </w:p>
    <w:p w:rsidR="00663099" w:rsidP="00444C93" w:rsidRDefault="00663099" w14:paraId="5D0C5F56" w14:textId="77777777">
      <w:pPr>
        <w:pStyle w:val="Default"/>
        <w:jc w:val="center"/>
      </w:pPr>
    </w:p>
    <w:p w:rsidR="00BB156C" w:rsidP="00444C93" w:rsidRDefault="00BB156C" w14:paraId="3EB23CB6" w14:textId="77777777">
      <w:pPr>
        <w:pStyle w:val="Default"/>
        <w:jc w:val="center"/>
      </w:pPr>
    </w:p>
    <w:p w:rsidR="00444C93" w:rsidP="00444C93" w:rsidRDefault="00444C93" w14:paraId="56CFDD1F" w14:textId="77777777">
      <w:pPr>
        <w:pStyle w:val="Default"/>
        <w:jc w:val="center"/>
      </w:pPr>
      <w:r w:rsidRPr="00444C93">
        <w:t>R J E Š E NJ E</w:t>
      </w:r>
    </w:p>
    <w:p w:rsidR="003B0C60" w:rsidP="00444C93" w:rsidRDefault="003B0C60" w14:paraId="7F62C147" w14:textId="77777777">
      <w:pPr>
        <w:pStyle w:val="Default"/>
        <w:jc w:val="center"/>
      </w:pPr>
    </w:p>
    <w:p w:rsidR="00BB156C" w:rsidP="00444C93" w:rsidRDefault="00BB156C" w14:paraId="0A9DCAE4" w14:textId="77777777">
      <w:pPr>
        <w:pStyle w:val="Default"/>
        <w:jc w:val="center"/>
      </w:pPr>
    </w:p>
    <w:p w:rsidR="00F1580F" w:rsidP="00BB38F0" w:rsidRDefault="00444C93" w14:paraId="627D3750" w14:textId="77777777">
      <w:pPr>
        <w:pStyle w:val="Default"/>
        <w:jc w:val="both"/>
      </w:pPr>
      <w:r>
        <w:tab/>
      </w:r>
      <w:r w:rsidRPr="00444C93">
        <w:t xml:space="preserve">Općinski sud u Varaždinu po ovlaštenom službeniku toga suda </w:t>
      </w:r>
      <w:r w:rsidR="008459CF">
        <w:t>A</w:t>
      </w:r>
      <w:r w:rsidR="00663099">
        <w:t>n</w:t>
      </w:r>
      <w:r w:rsidR="008459CF">
        <w:t>j</w:t>
      </w:r>
      <w:r w:rsidR="00663099">
        <w:t>i</w:t>
      </w:r>
      <w:r w:rsidR="008459CF">
        <w:t xml:space="preserve"> </w:t>
      </w:r>
      <w:proofErr w:type="spellStart"/>
      <w:r w:rsidR="008459CF">
        <w:t>Pomper</w:t>
      </w:r>
      <w:proofErr w:type="spellEnd"/>
      <w:r w:rsidR="002B77CC">
        <w:t xml:space="preserve"> </w:t>
      </w:r>
      <w:r w:rsidRPr="00444C93">
        <w:t>u pr</w:t>
      </w:r>
      <w:r w:rsidR="00CE77EF">
        <w:t>av</w:t>
      </w:r>
      <w:r w:rsidRPr="00444C93">
        <w:t>n</w:t>
      </w:r>
      <w:r w:rsidR="00CE77EF">
        <w:t>oj stvar</w:t>
      </w:r>
      <w:r w:rsidRPr="00444C93">
        <w:t>i</w:t>
      </w:r>
      <w:r w:rsidR="00CE77EF">
        <w:t xml:space="preserve"> tužitelj</w:t>
      </w:r>
      <w:r w:rsidR="008459CF">
        <w:t>ice</w:t>
      </w:r>
      <w:r w:rsidRPr="00444C93">
        <w:t xml:space="preserve"> </w:t>
      </w:r>
      <w:r w:rsidR="00432CB5">
        <w:rPr>
          <w:rFonts w:eastAsia="Times New Roman"/>
          <w:color w:val="auto"/>
          <w:lang w:eastAsia="hr-HR"/>
        </w:rPr>
        <w:t>LG</w:t>
      </w:r>
      <w:r w:rsidRPr="00663099" w:rsidR="00663099">
        <w:rPr>
          <w:rFonts w:eastAsia="Times New Roman"/>
          <w:color w:val="auto"/>
          <w:lang w:eastAsia="hr-HR"/>
        </w:rPr>
        <w:t>,</w:t>
      </w:r>
      <w:r w:rsidR="008459CF">
        <w:rPr>
          <w:rFonts w:eastAsia="Times New Roman"/>
          <w:color w:val="auto"/>
          <w:lang w:eastAsia="hr-HR"/>
        </w:rPr>
        <w:t xml:space="preserve"> OIB:</w:t>
      </w:r>
      <w:r w:rsidRPr="00663099" w:rsidR="00663099">
        <w:rPr>
          <w:rFonts w:eastAsia="Times New Roman"/>
          <w:color w:val="auto"/>
          <w:lang w:eastAsia="hr-HR"/>
        </w:rPr>
        <w:t xml:space="preserve"> </w:t>
      </w:r>
      <w:bookmarkStart w:name="_Hlk209178551" w:id="0"/>
      <w:r w:rsidRPr="00663099" w:rsidR="00663099">
        <w:rPr>
          <w:rFonts w:eastAsia="Times New Roman"/>
          <w:color w:val="auto"/>
          <w:lang w:eastAsia="hr-HR"/>
        </w:rPr>
        <w:t>[osobni identifikacijski broj]</w:t>
      </w:r>
      <w:bookmarkEnd w:id="0"/>
      <w:r w:rsidRPr="00663099" w:rsidR="00663099">
        <w:rPr>
          <w:rFonts w:eastAsia="Times New Roman"/>
          <w:color w:val="auto"/>
          <w:lang w:eastAsia="hr-HR"/>
        </w:rPr>
        <w:t>,</w:t>
      </w:r>
      <w:r w:rsidRPr="00432CB5" w:rsidR="00432CB5">
        <w:rPr>
          <w:rFonts w:eastAsia="Times New Roman"/>
          <w:color w:val="auto"/>
          <w:lang w:eastAsia="hr-HR"/>
        </w:rPr>
        <w:t xml:space="preserve"> </w:t>
      </w:r>
      <w:r w:rsidRPr="00663099" w:rsidR="00432CB5">
        <w:rPr>
          <w:rFonts w:eastAsia="Times New Roman"/>
          <w:color w:val="auto"/>
          <w:lang w:eastAsia="hr-HR"/>
        </w:rPr>
        <w:t>[adresa],</w:t>
      </w:r>
      <w:r w:rsidR="00432CB5">
        <w:rPr>
          <w:rFonts w:eastAsia="Times New Roman"/>
          <w:color w:val="auto"/>
          <w:lang w:eastAsia="hr-HR"/>
        </w:rPr>
        <w:t xml:space="preserve"> </w:t>
      </w:r>
      <w:r w:rsidR="00F1580F">
        <w:rPr>
          <w:rFonts w:eastAsia="Times New Roman"/>
          <w:color w:val="auto"/>
          <w:lang w:eastAsia="hr-HR"/>
        </w:rPr>
        <w:t>zastupan</w:t>
      </w:r>
      <w:r w:rsidR="00432CB5">
        <w:rPr>
          <w:rFonts w:eastAsia="Times New Roman"/>
          <w:color w:val="auto"/>
          <w:lang w:eastAsia="hr-HR"/>
        </w:rPr>
        <w:t>a</w:t>
      </w:r>
      <w:r w:rsidR="008459CF">
        <w:rPr>
          <w:rFonts w:eastAsia="Times New Roman"/>
          <w:color w:val="auto"/>
          <w:lang w:eastAsia="hr-HR"/>
        </w:rPr>
        <w:t xml:space="preserve"> po </w:t>
      </w:r>
      <w:r w:rsidR="00432CB5">
        <w:rPr>
          <w:rFonts w:eastAsia="Times New Roman"/>
          <w:color w:val="auto"/>
          <w:lang w:eastAsia="hr-HR"/>
        </w:rPr>
        <w:t>punomoćni</w:t>
      </w:r>
      <w:r w:rsidR="008459CF">
        <w:rPr>
          <w:rFonts w:eastAsia="Times New Roman"/>
          <w:color w:val="auto"/>
          <w:lang w:eastAsia="hr-HR"/>
        </w:rPr>
        <w:t>ci</w:t>
      </w:r>
      <w:r w:rsidR="00432CB5">
        <w:rPr>
          <w:rFonts w:eastAsia="Times New Roman"/>
          <w:color w:val="auto"/>
          <w:lang w:eastAsia="hr-HR"/>
        </w:rPr>
        <w:t xml:space="preserve"> Andreji </w:t>
      </w:r>
      <w:proofErr w:type="spellStart"/>
      <w:r w:rsidR="00432CB5">
        <w:rPr>
          <w:rFonts w:eastAsia="Times New Roman"/>
          <w:color w:val="auto"/>
          <w:lang w:eastAsia="hr-HR"/>
        </w:rPr>
        <w:t>Juričan</w:t>
      </w:r>
      <w:proofErr w:type="spellEnd"/>
      <w:r w:rsidR="00432CB5">
        <w:rPr>
          <w:rFonts w:eastAsia="Times New Roman"/>
          <w:color w:val="auto"/>
          <w:lang w:eastAsia="hr-HR"/>
        </w:rPr>
        <w:t>, protiv tuženika NK,</w:t>
      </w:r>
      <w:r w:rsidR="008459CF">
        <w:rPr>
          <w:rFonts w:eastAsia="Times New Roman"/>
          <w:color w:val="auto"/>
          <w:lang w:eastAsia="hr-HR"/>
        </w:rPr>
        <w:t xml:space="preserve"> OIB:</w:t>
      </w:r>
      <w:r w:rsidRPr="00F1580F" w:rsidR="00F1580F">
        <w:rPr>
          <w:rFonts w:eastAsia="Times New Roman" w:cstheme="minorBidi"/>
          <w:color w:val="auto"/>
          <w:szCs w:val="22"/>
          <w:lang w:eastAsia="hr-HR"/>
        </w:rPr>
        <w:t xml:space="preserve"> </w:t>
      </w:r>
      <w:r w:rsidRPr="00F1580F" w:rsidR="00F1580F">
        <w:rPr>
          <w:rFonts w:eastAsia="Times New Roman"/>
          <w:color w:val="auto"/>
          <w:lang w:eastAsia="hr-HR"/>
        </w:rPr>
        <w:t xml:space="preserve">[osobni identifikacijski broj], </w:t>
      </w:r>
      <w:r w:rsidR="00F1580F">
        <w:rPr>
          <w:rFonts w:eastAsia="Times New Roman"/>
          <w:color w:val="auto"/>
          <w:lang w:eastAsia="hr-HR"/>
        </w:rPr>
        <w:t xml:space="preserve"> </w:t>
      </w:r>
      <w:bookmarkStart w:name="_Hlk209178528" w:id="1"/>
      <w:r w:rsidRPr="00663099" w:rsidR="00663099">
        <w:rPr>
          <w:rFonts w:eastAsia="Times New Roman"/>
          <w:color w:val="auto"/>
          <w:lang w:eastAsia="hr-HR"/>
        </w:rPr>
        <w:t>[adresa],</w:t>
      </w:r>
      <w:bookmarkEnd w:id="1"/>
      <w:r w:rsidRPr="00663099" w:rsidR="00663099">
        <w:rPr>
          <w:rFonts w:eastAsia="Times New Roman"/>
          <w:color w:val="auto"/>
          <w:lang w:eastAsia="hr-HR"/>
        </w:rPr>
        <w:t xml:space="preserve"> radi </w:t>
      </w:r>
      <w:r w:rsidR="00432CB5">
        <w:rPr>
          <w:rFonts w:eastAsia="Times New Roman"/>
          <w:color w:val="auto"/>
          <w:lang w:eastAsia="hr-HR"/>
        </w:rPr>
        <w:t>spora o roditeljskoj skrbi</w:t>
      </w:r>
      <w:r w:rsidRPr="00444C93">
        <w:t xml:space="preserve">, </w:t>
      </w:r>
      <w:bookmarkStart w:name="_Hlk221016317" w:id="2"/>
      <w:r w:rsidR="00432CB5">
        <w:t>1. travn</w:t>
      </w:r>
      <w:r w:rsidR="008459CF">
        <w:t>j</w:t>
      </w:r>
      <w:r w:rsidR="002B77CC">
        <w:t>a</w:t>
      </w:r>
      <w:r w:rsidRPr="00444C93">
        <w:t xml:space="preserve"> </w:t>
      </w:r>
      <w:bookmarkEnd w:id="2"/>
      <w:r w:rsidRPr="00444C93">
        <w:t>202</w:t>
      </w:r>
      <w:r w:rsidR="00432CB5">
        <w:t>5</w:t>
      </w:r>
      <w:r w:rsidRPr="00444C93">
        <w:t>.</w:t>
      </w:r>
    </w:p>
    <w:p w:rsidR="003E0F1C" w:rsidP="00BB38F0" w:rsidRDefault="00444C93" w14:paraId="78BFD186" w14:textId="77777777">
      <w:pPr>
        <w:pStyle w:val="Default"/>
        <w:jc w:val="both"/>
      </w:pPr>
      <w:r w:rsidRPr="00444C93">
        <w:t xml:space="preserve"> </w:t>
      </w:r>
    </w:p>
    <w:p w:rsidR="00444C93" w:rsidP="00444C93" w:rsidRDefault="00444C93" w14:paraId="71D5FD3C" w14:textId="77777777">
      <w:pPr>
        <w:pStyle w:val="Default"/>
        <w:jc w:val="center"/>
      </w:pPr>
      <w:r w:rsidRPr="00444C93">
        <w:t>r</w:t>
      </w:r>
      <w:r>
        <w:t xml:space="preserve"> </w:t>
      </w:r>
      <w:r w:rsidRPr="00444C93">
        <w:t>i</w:t>
      </w:r>
      <w:r>
        <w:t xml:space="preserve"> </w:t>
      </w:r>
      <w:r w:rsidRPr="00444C93">
        <w:t>j</w:t>
      </w:r>
      <w:r>
        <w:t xml:space="preserve"> </w:t>
      </w:r>
      <w:r w:rsidRPr="00444C93">
        <w:t>e</w:t>
      </w:r>
      <w:r>
        <w:t xml:space="preserve"> </w:t>
      </w:r>
      <w:r w:rsidRPr="00444C93">
        <w:t>š</w:t>
      </w:r>
      <w:r>
        <w:t xml:space="preserve"> </w:t>
      </w:r>
      <w:r w:rsidRPr="00444C93">
        <w:t>i</w:t>
      </w:r>
      <w:r>
        <w:t xml:space="preserve"> </w:t>
      </w:r>
      <w:r w:rsidRPr="00444C93">
        <w:t xml:space="preserve">o </w:t>
      </w:r>
      <w:r>
        <w:t xml:space="preserve">  </w:t>
      </w:r>
      <w:r w:rsidRPr="00444C93">
        <w:t>j</w:t>
      </w:r>
      <w:r>
        <w:t xml:space="preserve"> </w:t>
      </w:r>
      <w:r w:rsidRPr="00444C93">
        <w:t>e</w:t>
      </w:r>
    </w:p>
    <w:p w:rsidRPr="00444C93" w:rsidR="00F64EA6" w:rsidP="00444C93" w:rsidRDefault="00F64EA6" w14:paraId="3960D4DE" w14:textId="77777777">
      <w:pPr>
        <w:pStyle w:val="Default"/>
        <w:jc w:val="center"/>
      </w:pPr>
    </w:p>
    <w:p w:rsidR="00995C01" w:rsidP="00995C01" w:rsidRDefault="00444C93" w14:paraId="52D31C0B" w14:textId="77777777">
      <w:pPr>
        <w:pStyle w:val="Default"/>
        <w:jc w:val="both"/>
      </w:pPr>
      <w:r w:rsidRPr="00444C93">
        <w:t xml:space="preserve">I. </w:t>
      </w:r>
      <w:r>
        <w:tab/>
      </w:r>
      <w:r w:rsidRPr="00444C93">
        <w:t xml:space="preserve">Nalaže se da </w:t>
      </w:r>
      <w:r w:rsidR="008459CF">
        <w:rPr>
          <w:color w:val="auto"/>
        </w:rPr>
        <w:t>N</w:t>
      </w:r>
      <w:r w:rsidR="00432CB5">
        <w:rPr>
          <w:color w:val="auto"/>
        </w:rPr>
        <w:t>K</w:t>
      </w:r>
      <w:r w:rsidRPr="00663099" w:rsidR="008459CF">
        <w:rPr>
          <w:color w:val="auto"/>
        </w:rPr>
        <w:t>, [</w:t>
      </w:r>
      <w:r w:rsidR="008459CF">
        <w:rPr>
          <w:color w:val="auto"/>
        </w:rPr>
        <w:t>adres</w:t>
      </w:r>
      <w:r w:rsidRPr="00663099" w:rsidR="008459CF">
        <w:rPr>
          <w:color w:val="auto"/>
        </w:rPr>
        <w:t>a]</w:t>
      </w:r>
      <w:r w:rsidRPr="00444C93">
        <w:t xml:space="preserve">, u roku od 8 dana </w:t>
      </w:r>
      <w:r w:rsidR="00014F3F">
        <w:t xml:space="preserve">po primitku </w:t>
      </w:r>
      <w:r w:rsidRPr="00444C93">
        <w:t>ovog rješenja plati sudsk</w:t>
      </w:r>
      <w:r w:rsidR="00BB156C">
        <w:t>u</w:t>
      </w:r>
      <w:r w:rsidRPr="00444C93">
        <w:t xml:space="preserve"> pristojb</w:t>
      </w:r>
      <w:r w:rsidR="00BB156C">
        <w:t>u</w:t>
      </w:r>
      <w:r w:rsidRPr="00444C93">
        <w:t xml:space="preserve"> za</w:t>
      </w:r>
      <w:r w:rsidR="0039791F">
        <w:t xml:space="preserve"> </w:t>
      </w:r>
      <w:r w:rsidR="00432CB5">
        <w:t>Prvost</w:t>
      </w:r>
      <w:r w:rsidR="0039791F">
        <w:t>u</w:t>
      </w:r>
      <w:r w:rsidR="00432CB5">
        <w:t>panjska presud</w:t>
      </w:r>
      <w:r w:rsidR="00014F3F">
        <w:t>a</w:t>
      </w:r>
      <w:r w:rsidRPr="0039791F" w:rsidR="0039791F">
        <w:rPr>
          <w:rFonts w:cstheme="minorBidi"/>
          <w:color w:val="auto"/>
          <w:szCs w:val="22"/>
        </w:rPr>
        <w:t xml:space="preserve"> </w:t>
      </w:r>
      <w:r w:rsidRPr="0039791F" w:rsidR="0039791F">
        <w:t xml:space="preserve">u iznosu od </w:t>
      </w:r>
      <w:r w:rsidR="00432CB5">
        <w:t>26,54</w:t>
      </w:r>
      <w:r w:rsidR="00BB156C">
        <w:t xml:space="preserve"> E</w:t>
      </w:r>
      <w:r w:rsidR="00BE114F">
        <w:t>UR</w:t>
      </w:r>
      <w:r w:rsidR="0039791F">
        <w:t xml:space="preserve"> </w:t>
      </w:r>
      <w:r w:rsidR="00995C01">
        <w:t>(čl</w:t>
      </w:r>
      <w:r w:rsidR="00BB156C">
        <w:t>anak</w:t>
      </w:r>
      <w:r w:rsidR="0039791F">
        <w:t xml:space="preserve"> </w:t>
      </w:r>
      <w:r w:rsidR="002B77CC">
        <w:t>28</w:t>
      </w:r>
      <w:r w:rsidR="00995C01">
        <w:t>. Zakona o sudskim pristojbama</w:t>
      </w:r>
      <w:r w:rsidR="002B77CC">
        <w:t xml:space="preserve"> </w:t>
      </w:r>
      <w:r w:rsidR="00F64EA6">
        <w:t xml:space="preserve">„Narodne novine“, </w:t>
      </w:r>
      <w:r w:rsidR="002B77CC">
        <w:t>broj 118/18, 51/23-</w:t>
      </w:r>
      <w:r w:rsidR="00995C01">
        <w:t>dalje: ZSP).</w:t>
      </w:r>
    </w:p>
    <w:p w:rsidR="00995C01" w:rsidP="00995C01" w:rsidRDefault="00995C01" w14:paraId="07E7B235" w14:textId="77777777">
      <w:pPr>
        <w:pStyle w:val="Default"/>
        <w:jc w:val="both"/>
      </w:pPr>
    </w:p>
    <w:p w:rsidR="00BB156C" w:rsidP="00432CB5" w:rsidRDefault="00BB156C" w14:paraId="5EAC576B" w14:textId="77777777">
      <w:pPr>
        <w:pStyle w:val="Default"/>
        <w:spacing w:line="276" w:lineRule="auto"/>
        <w:jc w:val="both"/>
      </w:pPr>
      <w:r>
        <w:t xml:space="preserve">II. </w:t>
      </w:r>
      <w:r>
        <w:tab/>
        <w:t xml:space="preserve">Na odluke koje sud dostavlja u elektroničkom obliku sukladno posebnim propisima putem informacijskog sustava u primjeni u poslovanju suda pristojba se plaća u visini polovice propisanog iznosa pristojbe iz </w:t>
      </w:r>
      <w:proofErr w:type="spellStart"/>
      <w:r>
        <w:t>toč.I</w:t>
      </w:r>
      <w:proofErr w:type="spellEnd"/>
      <w:r>
        <w:t xml:space="preserve"> izreke, ako je uplaćena u roku od 3(tri) dana od dana elektroničke dostave odluke.(Čl. 7. stavak 3 Zakona o sudskim pristojbama-NN 118/18, to se ne odnosi na rješenje o pristojbi dostavljeno u elektroničkom obliku.</w:t>
      </w:r>
    </w:p>
    <w:p w:rsidR="00BB156C" w:rsidP="00BB156C" w:rsidRDefault="00BB156C" w14:paraId="14A29E9B" w14:textId="77777777">
      <w:pPr>
        <w:pStyle w:val="Default"/>
        <w:jc w:val="both"/>
      </w:pPr>
    </w:p>
    <w:p w:rsidR="00BB156C" w:rsidP="00BB156C" w:rsidRDefault="00BB156C" w14:paraId="3DAB6804" w14:textId="77777777">
      <w:pPr>
        <w:pStyle w:val="Default"/>
        <w:jc w:val="both"/>
      </w:pPr>
      <w:r>
        <w:t xml:space="preserve">III. </w:t>
      </w:r>
      <w:r>
        <w:tab/>
        <w:t>Gornji iznos doznačite – uplatite kod banke ili pošte u korist računa prihoda Državnog proračuna Republike Hrvatske broj HR1210010051863000160, pozivom na broj HR63 5045-4366-1074</w:t>
      </w:r>
      <w:r w:rsidR="00432CB5">
        <w:t>510500</w:t>
      </w:r>
      <w:r>
        <w:t xml:space="preserve"> opis plaćanja:</w:t>
      </w:r>
      <w:r w:rsidR="00432CB5">
        <w:t xml:space="preserve"> </w:t>
      </w:r>
      <w:r>
        <w:t>Pristojba P Ob-1</w:t>
      </w:r>
      <w:r w:rsidR="00432CB5">
        <w:t>3</w:t>
      </w:r>
      <w:r>
        <w:t>9/202</w:t>
      </w:r>
      <w:r w:rsidR="00432CB5">
        <w:t>5</w:t>
      </w:r>
      <w:r>
        <w:t>, OS VŽ..</w:t>
      </w:r>
    </w:p>
    <w:p w:rsidR="00BB156C" w:rsidP="00BB156C" w:rsidRDefault="00BB156C" w14:paraId="73C234C5" w14:textId="77777777">
      <w:pPr>
        <w:pStyle w:val="Default"/>
        <w:jc w:val="both"/>
      </w:pPr>
    </w:p>
    <w:p w:rsidR="00BB156C" w:rsidP="00BB156C" w:rsidRDefault="00BB156C" w14:paraId="7C6F692A" w14:textId="77777777">
      <w:pPr>
        <w:pStyle w:val="Default"/>
        <w:jc w:val="both"/>
      </w:pPr>
      <w:r>
        <w:t xml:space="preserve">IV. </w:t>
      </w:r>
      <w:r>
        <w:tab/>
        <w:t>Izvornu potvrdu o doznaci – uplati prilijepiti na poleđini ovog rješenja, a nakon toga vratiti rješenje ovom sudu u gore navedenom roku.</w:t>
      </w:r>
    </w:p>
    <w:p w:rsidR="00BB156C" w:rsidP="00BB156C" w:rsidRDefault="00BB156C" w14:paraId="59227D59" w14:textId="77777777">
      <w:pPr>
        <w:pStyle w:val="Default"/>
        <w:jc w:val="both"/>
      </w:pPr>
    </w:p>
    <w:p w:rsidR="00995C01" w:rsidP="00BB156C" w:rsidRDefault="00995C01" w14:paraId="1B2F9A5F" w14:textId="77777777">
      <w:pPr>
        <w:pStyle w:val="Default"/>
        <w:jc w:val="both"/>
      </w:pPr>
      <w:r>
        <w:t xml:space="preserve">V. </w:t>
      </w:r>
      <w:r>
        <w:tab/>
        <w:t xml:space="preserve">Ako </w:t>
      </w:r>
      <w:proofErr w:type="spellStart"/>
      <w:r>
        <w:t>pristojbeni</w:t>
      </w:r>
      <w:proofErr w:type="spellEnd"/>
      <w:r>
        <w:t xml:space="preserve"> obveznik ne plati pristojbu u ostavljenom roku ili o tome bez odgađanja ne obavijesti sud, nalaže se Financijskoj agenciji provesti ovrhu na novčanim sredstvima </w:t>
      </w:r>
      <w:proofErr w:type="spellStart"/>
      <w:r>
        <w:t>pristojbenog</w:t>
      </w:r>
      <w:proofErr w:type="spellEnd"/>
      <w:r>
        <w:t xml:space="preserve"> obveznika sa svih njegovih računa i oročenih</w:t>
      </w:r>
      <w:r w:rsidR="00BB38F0">
        <w:t xml:space="preserve"> </w:t>
      </w:r>
      <w:r>
        <w:t>novčanih sredstava prema odredbama zakona koji uređuje provedbu ovrhe na novčanim sredstvima (čl. 28. st.4.</w:t>
      </w:r>
      <w:r w:rsidR="00BE114F">
        <w:t xml:space="preserve"> </w:t>
      </w:r>
      <w:r>
        <w:t>i 5. i čl. 30. st. 1. ZSP-a).</w:t>
      </w:r>
    </w:p>
    <w:p w:rsidR="00995C01" w:rsidP="00995C01" w:rsidRDefault="00995C01" w14:paraId="0C41FC97" w14:textId="77777777">
      <w:pPr>
        <w:pStyle w:val="Default"/>
        <w:jc w:val="both"/>
      </w:pPr>
    </w:p>
    <w:p w:rsidR="00F64EA6" w:rsidP="00995C01" w:rsidRDefault="00995C01" w14:paraId="5A83EAAC" w14:textId="77777777">
      <w:pPr>
        <w:pStyle w:val="Default"/>
        <w:jc w:val="both"/>
      </w:pPr>
      <w:r>
        <w:lastRenderedPageBreak/>
        <w:t>V</w:t>
      </w:r>
      <w:r w:rsidR="00BB156C">
        <w:t>I</w:t>
      </w:r>
      <w:r>
        <w:t xml:space="preserve">. </w:t>
      </w:r>
      <w:r>
        <w:tab/>
        <w:t xml:space="preserve">Nalaže se Financijskoj agenciji da novčani iznos za koji je određena ovrha prenese s računa </w:t>
      </w:r>
      <w:proofErr w:type="spellStart"/>
      <w:r>
        <w:t>pristojbenog</w:t>
      </w:r>
      <w:proofErr w:type="spellEnd"/>
      <w:r>
        <w:t xml:space="preserve"> obveznika i oročenih novčanih sredstava </w:t>
      </w:r>
      <w:proofErr w:type="spellStart"/>
      <w:r>
        <w:t>pristojbenog</w:t>
      </w:r>
      <w:proofErr w:type="spellEnd"/>
      <w:r>
        <w:t xml:space="preserve"> obveznika na račun prihoda državnog proračuna Republike Hrvatske iz točke I</w:t>
      </w:r>
      <w:r w:rsidR="00BB156C">
        <w:t>I</w:t>
      </w:r>
      <w:r>
        <w:t xml:space="preserve">I. izreke rješenja, osim primanja i naknada iz članka. 172. Ovršnog zakona </w:t>
      </w:r>
      <w:bookmarkStart w:name="_Hlk179966428" w:id="3"/>
      <w:r>
        <w:t xml:space="preserve">(„Narodne novine“, </w:t>
      </w:r>
      <w:bookmarkEnd w:id="3"/>
    </w:p>
    <w:p w:rsidRPr="00444C93" w:rsidR="00444C93" w:rsidP="00995C01" w:rsidRDefault="00995C01" w14:paraId="11CE9CB5" w14:textId="77777777">
      <w:pPr>
        <w:pStyle w:val="Default"/>
        <w:jc w:val="both"/>
      </w:pPr>
      <w:r>
        <w:t>broj 112/12., 25/13., 93/14., 55/16., i 73/17.- dalje: OZ) i iznosa koji su izuzeti od ovrhe prema članku 173. OZ.</w:t>
      </w:r>
      <w:r w:rsidRPr="00444C93" w:rsidR="00444C93">
        <w:t xml:space="preserve"> </w:t>
      </w:r>
    </w:p>
    <w:p w:rsidR="00BB156C" w:rsidP="003B0C60" w:rsidRDefault="00BB156C" w14:paraId="3E5E8586" w14:textId="77777777">
      <w:pPr>
        <w:pStyle w:val="Default"/>
        <w:jc w:val="center"/>
      </w:pPr>
    </w:p>
    <w:p w:rsidR="003B0C60" w:rsidP="003B0C60" w:rsidRDefault="00444C93" w14:paraId="4B35413E" w14:textId="77777777">
      <w:pPr>
        <w:pStyle w:val="Default"/>
        <w:jc w:val="center"/>
      </w:pPr>
      <w:r w:rsidRPr="00444C93">
        <w:t xml:space="preserve">U Varaždinu </w:t>
      </w:r>
      <w:r w:rsidR="00432CB5">
        <w:t>1. travn</w:t>
      </w:r>
      <w:r w:rsidR="008459CF">
        <w:t>ja</w:t>
      </w:r>
      <w:r w:rsidRPr="00444C93" w:rsidR="008459CF">
        <w:t xml:space="preserve"> </w:t>
      </w:r>
      <w:r w:rsidRPr="00663099" w:rsidR="00663099">
        <w:t>2025</w:t>
      </w:r>
      <w:r w:rsidRPr="00444C93">
        <w:t>.</w:t>
      </w:r>
    </w:p>
    <w:p w:rsidR="003B0C60" w:rsidP="003B0C60" w:rsidRDefault="003B0C60" w14:paraId="5514C003" w14:textId="77777777">
      <w:pPr>
        <w:pStyle w:val="Default"/>
        <w:jc w:val="center"/>
      </w:pPr>
      <w:r>
        <w:t xml:space="preserve">                                                             </w:t>
      </w:r>
    </w:p>
    <w:p w:rsidRPr="00444C93" w:rsidR="00444C93" w:rsidP="003B0C60" w:rsidRDefault="003B0C60" w14:paraId="181720CA" w14:textId="77777777">
      <w:pPr>
        <w:pStyle w:val="Default"/>
        <w:jc w:val="center"/>
        <w:rPr>
          <w:color w:val="auto"/>
        </w:rPr>
      </w:pPr>
      <w:r>
        <w:t xml:space="preserve">                                                            </w:t>
      </w:r>
      <w:r w:rsidR="00444C93">
        <w:rPr>
          <w:color w:val="auto"/>
        </w:rPr>
        <w:t>O</w:t>
      </w:r>
      <w:r w:rsidRPr="00444C93" w:rsidR="00444C93">
        <w:rPr>
          <w:color w:val="auto"/>
        </w:rPr>
        <w:t xml:space="preserve">vlašteni službenik </w:t>
      </w:r>
    </w:p>
    <w:p w:rsidR="00444C93" w:rsidP="00444C93" w:rsidRDefault="00444C93" w14:paraId="4A5195DC" w14:textId="77777777">
      <w:pPr>
        <w:pStyle w:val="Default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                           </w:t>
      </w:r>
      <w:r w:rsidR="00F64EA6">
        <w:rPr>
          <w:color w:val="auto"/>
        </w:rPr>
        <w:t xml:space="preserve"> </w:t>
      </w:r>
      <w:r>
        <w:rPr>
          <w:color w:val="auto"/>
        </w:rPr>
        <w:t xml:space="preserve"> </w:t>
      </w:r>
      <w:r w:rsidR="00663099">
        <w:rPr>
          <w:color w:val="auto"/>
        </w:rPr>
        <w:t xml:space="preserve">  </w:t>
      </w:r>
      <w:r w:rsidR="008459CF">
        <w:rPr>
          <w:color w:val="auto"/>
        </w:rPr>
        <w:t xml:space="preserve">   A</w:t>
      </w:r>
      <w:r w:rsidR="00663099">
        <w:rPr>
          <w:color w:val="auto"/>
        </w:rPr>
        <w:t>n</w:t>
      </w:r>
      <w:r w:rsidR="008459CF">
        <w:rPr>
          <w:color w:val="auto"/>
        </w:rPr>
        <w:t>j</w:t>
      </w:r>
      <w:r w:rsidR="00663099">
        <w:rPr>
          <w:color w:val="auto"/>
        </w:rPr>
        <w:t>a</w:t>
      </w:r>
      <w:r w:rsidR="008459CF">
        <w:rPr>
          <w:color w:val="auto"/>
        </w:rPr>
        <w:t xml:space="preserve"> </w:t>
      </w:r>
      <w:proofErr w:type="spellStart"/>
      <w:r w:rsidR="008459CF">
        <w:rPr>
          <w:color w:val="auto"/>
        </w:rPr>
        <w:t>Pomper</w:t>
      </w:r>
      <w:proofErr w:type="spellEnd"/>
    </w:p>
    <w:p w:rsidR="00444C93" w:rsidP="00444C93" w:rsidRDefault="00444C93" w14:paraId="36EF06C5" w14:textId="77777777">
      <w:pPr>
        <w:pStyle w:val="Default"/>
        <w:rPr>
          <w:color w:val="auto"/>
        </w:rPr>
      </w:pPr>
    </w:p>
    <w:p w:rsidRPr="00444C93" w:rsidR="00444C93" w:rsidP="008459CF" w:rsidRDefault="00444C93" w14:paraId="0AE371FC" w14:textId="77777777">
      <w:pPr>
        <w:pStyle w:val="Default"/>
        <w:rPr>
          <w:color w:val="auto"/>
        </w:rPr>
      </w:pPr>
      <w:r w:rsidRPr="00444C93">
        <w:rPr>
          <w:color w:val="auto"/>
        </w:rPr>
        <w:t>Uputa o pravnom lijeku</w:t>
      </w:r>
      <w:r w:rsidR="0039791F">
        <w:rPr>
          <w:color w:val="auto"/>
        </w:rPr>
        <w:t>:</w:t>
      </w:r>
      <w:r w:rsidRPr="00444C93">
        <w:rPr>
          <w:color w:val="auto"/>
        </w:rPr>
        <w:t xml:space="preserve"> </w:t>
      </w:r>
    </w:p>
    <w:p w:rsidR="00444C93" w:rsidP="00444C93" w:rsidRDefault="00444C93" w14:paraId="52988FC9" w14:textId="77777777">
      <w:pPr>
        <w:pStyle w:val="Default"/>
        <w:jc w:val="both"/>
        <w:rPr>
          <w:color w:val="auto"/>
        </w:rPr>
      </w:pPr>
      <w:r w:rsidRPr="00444C93">
        <w:rPr>
          <w:color w:val="auto"/>
        </w:rPr>
        <w:t xml:space="preserve">Protiv ovog rješenja dopušten je prigovor. </w:t>
      </w:r>
      <w:r w:rsidR="00495771">
        <w:rPr>
          <w:color w:val="auto"/>
        </w:rPr>
        <w:t xml:space="preserve">Prigovor se podnosi ovom sudu u </w:t>
      </w:r>
      <w:r w:rsidRPr="00444C93">
        <w:rPr>
          <w:color w:val="auto"/>
        </w:rPr>
        <w:t xml:space="preserve">jednom primjerku, u roku tri dana od dana primitka prijepisa ovog rješenja (članak 29. ZSP-a). </w:t>
      </w:r>
    </w:p>
    <w:p w:rsidRPr="00444C93" w:rsidR="00BB38F0" w:rsidP="00444C93" w:rsidRDefault="00BB38F0" w14:paraId="41D0F78C" w14:textId="77777777">
      <w:pPr>
        <w:pStyle w:val="Default"/>
        <w:jc w:val="both"/>
        <w:rPr>
          <w:color w:val="auto"/>
        </w:rPr>
      </w:pPr>
    </w:p>
    <w:p w:rsidRPr="00444C93" w:rsidR="00444C93" w:rsidP="00444C93" w:rsidRDefault="00444C93" w14:paraId="08B5946C" w14:textId="77777777">
      <w:pPr>
        <w:pStyle w:val="Default"/>
        <w:rPr>
          <w:color w:val="auto"/>
        </w:rPr>
      </w:pPr>
      <w:r w:rsidRPr="00444C93">
        <w:rPr>
          <w:color w:val="auto"/>
        </w:rPr>
        <w:t xml:space="preserve">DNA: </w:t>
      </w:r>
    </w:p>
    <w:p w:rsidR="00444C93" w:rsidP="00444C93" w:rsidRDefault="008459CF" w14:paraId="390BAF8D" w14:textId="77777777">
      <w:pPr>
        <w:pStyle w:val="Default"/>
        <w:rPr>
          <w:color w:val="auto"/>
        </w:rPr>
      </w:pPr>
      <w:r>
        <w:rPr>
          <w:color w:val="auto"/>
        </w:rPr>
        <w:t>N</w:t>
      </w:r>
      <w:r w:rsidR="00432CB5">
        <w:rPr>
          <w:color w:val="auto"/>
        </w:rPr>
        <w:t>K</w:t>
      </w:r>
      <w:r w:rsidRPr="00663099" w:rsidR="00663099">
        <w:rPr>
          <w:color w:val="auto"/>
        </w:rPr>
        <w:t>, [</w:t>
      </w:r>
      <w:r>
        <w:rPr>
          <w:color w:val="auto"/>
        </w:rPr>
        <w:t>adres</w:t>
      </w:r>
      <w:r w:rsidRPr="00663099" w:rsidR="00663099">
        <w:rPr>
          <w:color w:val="auto"/>
        </w:rPr>
        <w:t>a]</w:t>
      </w:r>
      <w:r>
        <w:rPr>
          <w:color w:val="auto"/>
        </w:rPr>
        <w:t>.</w:t>
      </w:r>
      <w:r w:rsidRPr="00444C93" w:rsidR="00444C93">
        <w:rPr>
          <w:color w:val="auto"/>
        </w:rPr>
        <w:t xml:space="preserve"> </w:t>
      </w:r>
    </w:p>
    <w:p w:rsidR="00715027" w:rsidP="00444C93" w:rsidRDefault="008459CF" w14:paraId="105A9688" w14:textId="77777777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715027" w:rsidP="00444C93" w:rsidRDefault="00715027" w14:paraId="7E4D9EDE" w14:textId="77777777">
      <w:pPr>
        <w:pStyle w:val="Default"/>
        <w:rPr>
          <w:color w:val="auto"/>
        </w:rPr>
      </w:pPr>
    </w:p>
    <w:p w:rsidR="00715027" w:rsidP="00715027" w:rsidRDefault="00715027" w14:paraId="02D4A516" w14:textId="77777777">
      <w:pPr>
        <w:pStyle w:val="Default"/>
        <w:rPr>
          <w:color w:val="auto"/>
        </w:rPr>
      </w:pPr>
      <w:r w:rsidRPr="00C455F4">
        <w:rPr>
          <w:color w:val="auto"/>
        </w:rPr>
        <w:t>Podaci za uplatu pristojbe</w:t>
      </w:r>
    </w:p>
    <w:p w:rsidR="00663099" w:rsidP="00715027" w:rsidRDefault="00432CB5" w14:paraId="32CDE8FA" w14:textId="77777777">
      <w:pPr>
        <w:pStyle w:val="Default"/>
        <w:rPr>
          <w:color w:val="auto"/>
        </w:rPr>
      </w:pPr>
      <w:r>
        <w:rPr>
          <w:color w:val="auto"/>
        </w:rPr>
        <w:t>Prvostupanjska presuda</w:t>
      </w:r>
    </w:p>
    <w:p w:rsidRPr="00C455F4" w:rsidR="00715027" w:rsidP="00715027" w:rsidRDefault="00715027" w14:paraId="206F8A34" w14:textId="77777777">
      <w:pPr>
        <w:pStyle w:val="Default"/>
        <w:rPr>
          <w:color w:val="auto"/>
        </w:rPr>
      </w:pPr>
    </w:p>
    <w:p w:rsidR="008459CF" w:rsidP="008459CF" w:rsidRDefault="00715027" w14:paraId="7215AD07" w14:textId="77777777">
      <w:pPr>
        <w:pStyle w:val="Default"/>
        <w:rPr>
          <w:color w:val="auto"/>
        </w:rPr>
      </w:pPr>
      <w:proofErr w:type="spellStart"/>
      <w:r w:rsidRPr="00C455F4">
        <w:rPr>
          <w:color w:val="auto"/>
        </w:rPr>
        <w:t>Platitelj</w:t>
      </w:r>
      <w:proofErr w:type="spellEnd"/>
      <w:r w:rsidRPr="00C455F4">
        <w:rPr>
          <w:color w:val="auto"/>
        </w:rPr>
        <w:t>:</w:t>
      </w:r>
      <w:r>
        <w:rPr>
          <w:color w:val="auto"/>
        </w:rPr>
        <w:t xml:space="preserve">                                                        </w:t>
      </w:r>
      <w:r>
        <w:rPr>
          <w:color w:val="auto"/>
        </w:rPr>
        <w:tab/>
        <w:t xml:space="preserve">    </w:t>
      </w:r>
      <w:r w:rsidR="008459CF">
        <w:rPr>
          <w:color w:val="auto"/>
        </w:rPr>
        <w:t>N</w:t>
      </w:r>
      <w:r w:rsidR="00432CB5">
        <w:rPr>
          <w:color w:val="auto"/>
        </w:rPr>
        <w:t>K</w:t>
      </w:r>
      <w:r w:rsidRPr="00663099" w:rsidR="008459CF">
        <w:rPr>
          <w:color w:val="auto"/>
        </w:rPr>
        <w:t>, [</w:t>
      </w:r>
      <w:r w:rsidR="008459CF">
        <w:rPr>
          <w:color w:val="auto"/>
        </w:rPr>
        <w:t>adres</w:t>
      </w:r>
      <w:r w:rsidRPr="00663099" w:rsidR="008459CF">
        <w:rPr>
          <w:color w:val="auto"/>
        </w:rPr>
        <w:t>a]</w:t>
      </w:r>
      <w:r w:rsidR="008459CF">
        <w:rPr>
          <w:color w:val="auto"/>
        </w:rPr>
        <w:t>.</w:t>
      </w:r>
      <w:r w:rsidRPr="00444C93" w:rsidR="008459CF">
        <w:rPr>
          <w:color w:val="auto"/>
        </w:rPr>
        <w:t xml:space="preserve"> </w:t>
      </w:r>
    </w:p>
    <w:p w:rsidRPr="00444C93" w:rsidR="00444C93" w:rsidP="00444C93" w:rsidRDefault="00444C93" w14:paraId="449BD1F7" w14:textId="77777777">
      <w:pPr>
        <w:pStyle w:val="Default"/>
        <w:rPr>
          <w:color w:val="auto"/>
        </w:rPr>
      </w:pPr>
    </w:p>
    <w:tbl>
      <w:tblPr>
        <w:tblW w:w="9519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5211"/>
        <w:gridCol w:w="4308"/>
      </w:tblGrid>
      <w:tr w:rsidRPr="00444C93" w:rsidR="00444C93" w:rsidTr="00444C93" w14:paraId="50B6A4B1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28D2C447" w14:textId="77777777">
            <w:pPr>
              <w:pStyle w:val="Default"/>
            </w:pPr>
            <w:r w:rsidRPr="00444C93">
              <w:t xml:space="preserve">Primatelj: </w:t>
            </w:r>
          </w:p>
        </w:tc>
        <w:tc>
          <w:tcPr>
            <w:tcW w:w="4308" w:type="dxa"/>
          </w:tcPr>
          <w:p w:rsidRPr="00444C93" w:rsidR="00444C93" w:rsidRDefault="00444C93" w14:paraId="38C09F93" w14:textId="77777777">
            <w:pPr>
              <w:pStyle w:val="Default"/>
            </w:pPr>
            <w:r w:rsidRPr="00444C93">
              <w:t xml:space="preserve">Državni proračun Republike Hrvatske </w:t>
            </w:r>
          </w:p>
        </w:tc>
      </w:tr>
    </w:tbl>
    <w:p w:rsidR="002258F7" w:rsidRDefault="002258F7" w14:paraId="09D8EF6C" w14:textId="77777777">
      <w:pPr>
        <w:pStyle w:val="Default"/>
        <w:sectPr w:rsidR="002258F7" w:rsidSect="00444C93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2258F7" w:rsidRDefault="002258F7" w14:paraId="6265C2E5" w14:textId="77777777">
      <w:pPr>
        <w:pStyle w:val="Default"/>
        <w:sectPr w:rsidR="002258F7" w:rsidSect="002258F7"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9519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5211"/>
        <w:gridCol w:w="4308"/>
      </w:tblGrid>
      <w:tr w:rsidRPr="00444C93" w:rsidR="00444C93" w:rsidTr="00444C93" w14:paraId="49991BEB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74F2C206" w14:textId="77777777">
            <w:pPr>
              <w:pStyle w:val="Default"/>
            </w:pPr>
            <w:r w:rsidRPr="00444C93">
              <w:t xml:space="preserve">Iznos: </w:t>
            </w:r>
          </w:p>
        </w:tc>
        <w:tc>
          <w:tcPr>
            <w:tcW w:w="4308" w:type="dxa"/>
          </w:tcPr>
          <w:p w:rsidRPr="00444C93" w:rsidR="00444C93" w:rsidP="00BB38F0" w:rsidRDefault="00432CB5" w14:paraId="200A6388" w14:textId="77777777">
            <w:pPr>
              <w:pStyle w:val="Default"/>
            </w:pPr>
            <w:r>
              <w:t>26,54</w:t>
            </w:r>
            <w:r w:rsidR="0077373C">
              <w:t xml:space="preserve"> EUR </w:t>
            </w:r>
          </w:p>
        </w:tc>
      </w:tr>
      <w:tr w:rsidRPr="00444C93" w:rsidR="00444C93" w:rsidTr="00444C93" w14:paraId="7C841267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11D0D31A" w14:textId="77777777">
            <w:pPr>
              <w:pStyle w:val="Default"/>
            </w:pPr>
            <w:r w:rsidRPr="00444C93">
              <w:t xml:space="preserve">Rok plaćanja </w:t>
            </w:r>
          </w:p>
        </w:tc>
        <w:tc>
          <w:tcPr>
            <w:tcW w:w="4308" w:type="dxa"/>
          </w:tcPr>
          <w:p w:rsidRPr="00444C93" w:rsidR="00444C93" w:rsidP="00BB38F0" w:rsidRDefault="00432CB5" w14:paraId="133F3FED" w14:textId="77777777">
            <w:pPr>
              <w:pStyle w:val="Default"/>
            </w:pPr>
            <w:r>
              <w:t>9</w:t>
            </w:r>
            <w:r w:rsidR="00BB156C">
              <w:t>. tr</w:t>
            </w:r>
            <w:r w:rsidR="00BE114F">
              <w:t>a</w:t>
            </w:r>
            <w:r w:rsidR="00BB156C">
              <w:t>v</w:t>
            </w:r>
            <w:r w:rsidR="00BE114F">
              <w:t>n</w:t>
            </w:r>
            <w:r w:rsidR="00BB156C">
              <w:t>j</w:t>
            </w:r>
            <w:r w:rsidR="00BE114F">
              <w:t>a</w:t>
            </w:r>
            <w:r w:rsidRPr="00444C93" w:rsidR="00444C93">
              <w:t xml:space="preserve"> </w:t>
            </w:r>
            <w:r w:rsidR="00BB156C">
              <w:t>2025.</w:t>
            </w:r>
          </w:p>
        </w:tc>
      </w:tr>
      <w:tr w:rsidRPr="00444C93" w:rsidR="00444C93" w:rsidTr="00444C93" w14:paraId="5D325250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71C2F92B" w14:textId="77777777">
            <w:pPr>
              <w:pStyle w:val="Default"/>
            </w:pPr>
            <w:r w:rsidRPr="00444C93">
              <w:t xml:space="preserve">IBAN primatelja: </w:t>
            </w:r>
          </w:p>
        </w:tc>
        <w:tc>
          <w:tcPr>
            <w:tcW w:w="4308" w:type="dxa"/>
          </w:tcPr>
          <w:p w:rsidRPr="00444C93" w:rsidR="00444C93" w:rsidRDefault="00444C93" w14:paraId="5FDDDB48" w14:textId="77777777">
            <w:pPr>
              <w:pStyle w:val="Default"/>
            </w:pPr>
            <w:r w:rsidRPr="00444C93">
              <w:t xml:space="preserve">HR1210010051863000160 </w:t>
            </w:r>
          </w:p>
        </w:tc>
      </w:tr>
      <w:tr w:rsidRPr="00444C93" w:rsidR="00444C93" w:rsidTr="00444C93" w14:paraId="3EC7676A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6E8CBC3F" w14:textId="77777777">
            <w:pPr>
              <w:pStyle w:val="Default"/>
            </w:pPr>
            <w:r w:rsidRPr="00444C93">
              <w:t xml:space="preserve">Poziv na broj primatelja: </w:t>
            </w:r>
          </w:p>
        </w:tc>
        <w:tc>
          <w:tcPr>
            <w:tcW w:w="4308" w:type="dxa"/>
          </w:tcPr>
          <w:p w:rsidRPr="00444C93" w:rsidR="00444C93" w:rsidP="002258F7" w:rsidRDefault="00444C93" w14:paraId="281EC063" w14:textId="77777777">
            <w:pPr>
              <w:pStyle w:val="Default"/>
            </w:pPr>
            <w:r w:rsidRPr="00444C93">
              <w:t>HR63 5045-4366-</w:t>
            </w:r>
            <w:r w:rsidRPr="00432CB5" w:rsidR="00432CB5">
              <w:t>1074510500</w:t>
            </w:r>
          </w:p>
        </w:tc>
      </w:tr>
      <w:tr w:rsidRPr="00444C93" w:rsidR="00444C93" w:rsidTr="00444C93" w14:paraId="3CD243EB" w14:textId="77777777">
        <w:trPr>
          <w:trHeight w:val="112"/>
        </w:trPr>
        <w:tc>
          <w:tcPr>
            <w:tcW w:w="5211" w:type="dxa"/>
          </w:tcPr>
          <w:p w:rsidRPr="00444C93" w:rsidR="00444C93" w:rsidRDefault="00444C93" w14:paraId="02D711FF" w14:textId="77777777">
            <w:pPr>
              <w:pStyle w:val="Default"/>
            </w:pPr>
            <w:r w:rsidRPr="00444C93">
              <w:t xml:space="preserve">Opis plaćanja: </w:t>
            </w:r>
          </w:p>
        </w:tc>
        <w:tc>
          <w:tcPr>
            <w:tcW w:w="4308" w:type="dxa"/>
          </w:tcPr>
          <w:p w:rsidRPr="00444C93" w:rsidR="00444C93" w:rsidP="002258F7" w:rsidRDefault="00432CB5" w14:paraId="0FDA17DD" w14:textId="77777777">
            <w:pPr>
              <w:pStyle w:val="Default"/>
            </w:pPr>
            <w:r>
              <w:t xml:space="preserve"> </w:t>
            </w:r>
            <w:r w:rsidRPr="00444C93" w:rsidR="00444C93">
              <w:t>Pristojb</w:t>
            </w:r>
            <w:r w:rsidR="00BE114F">
              <w:t>a</w:t>
            </w:r>
            <w:r w:rsidRPr="00444C93" w:rsidR="00444C93">
              <w:t xml:space="preserve"> </w:t>
            </w:r>
            <w:r w:rsidR="002258F7">
              <w:t>P</w:t>
            </w:r>
            <w:r w:rsidRPr="00444C93" w:rsidR="00444C93">
              <w:t xml:space="preserve"> Ob-</w:t>
            </w:r>
            <w:r w:rsidR="0039791F">
              <w:t>1</w:t>
            </w:r>
            <w:r>
              <w:t>3</w:t>
            </w:r>
            <w:r w:rsidR="00BB156C">
              <w:t>9</w:t>
            </w:r>
            <w:r w:rsidR="0039791F">
              <w:t>/2</w:t>
            </w:r>
            <w:r w:rsidRPr="00444C93" w:rsidR="00444C93">
              <w:t>02</w:t>
            </w:r>
            <w:r>
              <w:t>5</w:t>
            </w:r>
            <w:r w:rsidRPr="00444C93" w:rsidR="00444C93">
              <w:t>, OS VŽ</w:t>
            </w:r>
            <w:r w:rsidR="00BB156C">
              <w:t>.</w:t>
            </w:r>
            <w:r w:rsidRPr="00444C93" w:rsidR="00444C93">
              <w:t xml:space="preserve"> </w:t>
            </w:r>
          </w:p>
        </w:tc>
      </w:tr>
    </w:tbl>
    <w:p w:rsidR="006B7A74" w:rsidRDefault="006B7A74" w14:paraId="6984558D" w14:textId="77777777">
      <w:pPr>
        <w:rPr>
          <w:szCs w:val="24"/>
        </w:rPr>
      </w:pPr>
    </w:p>
    <w:p w:rsidRPr="00495771" w:rsidR="008459CF" w:rsidP="008459CF" w:rsidRDefault="008459CF" w14:paraId="14D2F17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cs="Arial"/>
          <w:color w:val="000000"/>
          <w:szCs w:val="24"/>
        </w:rPr>
      </w:pPr>
      <w:r w:rsidRPr="00495771">
        <w:rPr>
          <w:rFonts w:cs="Arial"/>
          <w:color w:val="000000"/>
          <w:szCs w:val="24"/>
        </w:rPr>
        <w:t xml:space="preserve">Kod plaćanja obavezno upišite navedeni model plaćanja, poziv na broj i opis kako bi se uplata mogla povezati s Vašim zaduženjem. </w:t>
      </w:r>
    </w:p>
    <w:p w:rsidRPr="00495771" w:rsidR="008459CF" w:rsidP="008459CF" w:rsidRDefault="008459CF" w14:paraId="7B873E7E" w14:textId="77777777">
      <w:pPr>
        <w:jc w:val="both"/>
        <w:rPr>
          <w:szCs w:val="24"/>
        </w:rPr>
      </w:pPr>
      <w:r w:rsidRPr="00495771">
        <w:rPr>
          <w:rFonts w:cs="Arial"/>
          <w:color w:val="000000"/>
          <w:szCs w:val="24"/>
        </w:rPr>
        <w:t>Ukoliko ste pristojbu već platili, zanemarite ove podatke za uplatu.</w:t>
      </w:r>
    </w:p>
    <w:p w:rsidR="008459CF" w:rsidRDefault="008459CF" w14:paraId="0E75722B" w14:textId="77777777">
      <w:pPr>
        <w:rPr>
          <w:szCs w:val="24"/>
        </w:rPr>
      </w:pPr>
    </w:p>
    <w:p w:rsidR="00432CB5" w:rsidRDefault="00432CB5" w14:paraId="4AA9A1FA" w14:textId="77777777">
      <w:pPr>
        <w:rPr>
          <w:szCs w:val="24"/>
        </w:rPr>
      </w:pPr>
    </w:p>
    <w:p w:rsidR="00432CB5" w:rsidRDefault="00432CB5" w14:paraId="68B7E329" w14:textId="77777777">
      <w:pPr>
        <w:rPr>
          <w:szCs w:val="24"/>
        </w:rPr>
      </w:pPr>
    </w:p>
    <w:p w:rsidR="00C820EF" w:rsidRDefault="00C820EF" w14:paraId="719298F2" w14:textId="77777777">
      <w:pPr>
        <w:rPr>
          <w:szCs w:val="24"/>
        </w:rPr>
      </w:pPr>
    </w:p>
    <w:p w:rsidR="00C820EF" w:rsidRDefault="00C820EF" w14:paraId="20028230" w14:textId="77777777">
      <w:pPr>
        <w:rPr>
          <w:szCs w:val="24"/>
        </w:rPr>
      </w:pPr>
    </w:p>
    <w:sectPr w:rsidR="00C820EF" w:rsidSect="002258F7">
      <w:footnotePr>
        <w:numRestart w:val="eachPage"/>
      </w:footnotePr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5877" w:rsidP="00444C93" w:rsidRDefault="00205877" w14:paraId="6BE61B55" w14:textId="77777777">
      <w:pPr>
        <w:spacing w:after="0" w:line="240" w:lineRule="auto"/>
      </w:pPr>
      <w:r>
        <w:separator/>
      </w:r>
    </w:p>
  </w:endnote>
  <w:endnote w:type="continuationSeparator" w:id="0">
    <w:p w:rsidR="00205877" w:rsidP="00444C93" w:rsidRDefault="00205877" w14:paraId="039918D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2893378"/>
      <w:docPartObj>
        <w:docPartGallery w:val="Page Numbers (Bottom of Page)"/>
        <w:docPartUnique/>
      </w:docPartObj>
    </w:sdtPr>
    <w:sdtEndPr/>
    <w:sdtContent>
      <w:p w:rsidR="008459CF" w:rsidRDefault="008459CF" w14:paraId="79CA46F8" w14:textId="7777777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59CF" w:rsidRDefault="008459CF" w14:paraId="60117E5F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5877" w:rsidP="00444C93" w:rsidRDefault="00205877" w14:paraId="24F59DEA" w14:textId="77777777">
      <w:pPr>
        <w:spacing w:after="0" w:line="240" w:lineRule="auto"/>
      </w:pPr>
      <w:r>
        <w:separator/>
      </w:r>
    </w:p>
  </w:footnote>
  <w:footnote w:type="continuationSeparator" w:id="0">
    <w:p w:rsidR="00205877" w:rsidP="00444C93" w:rsidRDefault="00205877" w14:paraId="138E8EF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44C93" w:rsidP="00444C93" w:rsidRDefault="00444C93" w14:paraId="7E49B361" w14:textId="77777777">
    <w:pPr>
      <w:pStyle w:val="Zaglavlje"/>
      <w:jc w:val="center"/>
    </w:pPr>
  </w:p>
  <w:p w:rsidR="00444C93" w:rsidP="00444C93" w:rsidRDefault="00444C93" w14:paraId="6C739A68" w14:textId="77777777">
    <w:pPr>
      <w:pStyle w:val="Zaglavlje"/>
      <w:jc w:val="right"/>
    </w:pPr>
    <w:r w:rsidRPr="00444C93">
      <w:t xml:space="preserve"> </w:t>
    </w:r>
    <w:r>
      <w:t xml:space="preserve">Poslovni broj: </w:t>
    </w:r>
    <w:r w:rsidR="00CE77EF">
      <w:t>P</w:t>
    </w:r>
    <w:r>
      <w:t xml:space="preserve"> Ob-</w:t>
    </w:r>
    <w:r w:rsidR="00F1580F">
      <w:t>1</w:t>
    </w:r>
    <w:r w:rsidR="00432CB5">
      <w:t>3</w:t>
    </w:r>
    <w:r w:rsidR="008459CF">
      <w:t>9</w:t>
    </w:r>
    <w:r>
      <w:t>/202</w:t>
    </w:r>
    <w:r w:rsidR="00432CB5">
      <w:t>5</w:t>
    </w:r>
    <w:r>
      <w:t>-</w:t>
    </w:r>
    <w:r w:rsidR="00432CB5">
      <w:t>9</w:t>
    </w:r>
  </w:p>
  <w:p w:rsidR="00444C93" w:rsidRDefault="00444C93" w14:paraId="29F7769A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93"/>
    <w:rsid w:val="00014F3F"/>
    <w:rsid w:val="00031584"/>
    <w:rsid w:val="001B5131"/>
    <w:rsid w:val="0020126A"/>
    <w:rsid w:val="00205877"/>
    <w:rsid w:val="002258F7"/>
    <w:rsid w:val="002B77CC"/>
    <w:rsid w:val="002E3A12"/>
    <w:rsid w:val="0039791F"/>
    <w:rsid w:val="003B0C60"/>
    <w:rsid w:val="003E0F1C"/>
    <w:rsid w:val="003E777A"/>
    <w:rsid w:val="00432CB5"/>
    <w:rsid w:val="00444C93"/>
    <w:rsid w:val="00495771"/>
    <w:rsid w:val="004F17C4"/>
    <w:rsid w:val="00636544"/>
    <w:rsid w:val="00663099"/>
    <w:rsid w:val="006B7A74"/>
    <w:rsid w:val="00715027"/>
    <w:rsid w:val="0077373C"/>
    <w:rsid w:val="007E2C40"/>
    <w:rsid w:val="00801E4D"/>
    <w:rsid w:val="008459CF"/>
    <w:rsid w:val="00874C7A"/>
    <w:rsid w:val="009956E4"/>
    <w:rsid w:val="00995C01"/>
    <w:rsid w:val="00A463B9"/>
    <w:rsid w:val="00B105CF"/>
    <w:rsid w:val="00BA73A6"/>
    <w:rsid w:val="00BB156C"/>
    <w:rsid w:val="00BB38F0"/>
    <w:rsid w:val="00BE114F"/>
    <w:rsid w:val="00BF4385"/>
    <w:rsid w:val="00C24AD4"/>
    <w:rsid w:val="00C820EF"/>
    <w:rsid w:val="00CE77EF"/>
    <w:rsid w:val="00D0303B"/>
    <w:rsid w:val="00EA4A68"/>
    <w:rsid w:val="00F1580F"/>
    <w:rsid w:val="00F64EA6"/>
    <w:rsid w:val="00FC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71F3521"/>
  <w15:docId w15:val="{07644A09-CC6E-4F82-A601-14EA079AE61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444C93"/>
    <w:pPr>
      <w:autoSpaceDE w:val="false"/>
      <w:autoSpaceDN w:val="false"/>
      <w:adjustRightInd w:val="false"/>
      <w:spacing w:after="0" w:line="240" w:lineRule="auto"/>
    </w:pPr>
    <w:rPr>
      <w:rFonts w:cs="Arial"/>
      <w:color w:val="000000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44C9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44C93"/>
  </w:style>
  <w:style w:type="paragraph" w:styleId="Podnoje">
    <w:name w:val="footer"/>
    <w:basedOn w:val="Normal"/>
    <w:link w:val="PodnojeChar"/>
    <w:uiPriority w:val="99"/>
    <w:unhideWhenUsed/>
    <w:rsid w:val="00444C9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44C93"/>
  </w:style>
  <w:style w:type="paragraph" w:styleId="Tekstfusnote">
    <w:name w:val="footnote text"/>
    <w:basedOn w:val="Normal"/>
    <w:link w:val="TekstfusnoteChar"/>
    <w:uiPriority w:val="99"/>
    <w:semiHidden/>
    <w:unhideWhenUsed/>
    <w:rsid w:val="0077373C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77373C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7373C"/>
    <w:rPr>
      <w:vertAlign w:val="superscript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663099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663099"/>
  </w:style>
  <w:style w:type="character" w:styleId="Tekstrezerviranogmjesta">
    <w:name w:val="Placeholder Text"/>
    <w:basedOn w:val="Zadanifontodlomka"/>
    <w:uiPriority w:val="99"/>
    <w:semiHidden/>
    <w:rsid w:val="001B51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513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B5131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B5131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B5131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20. srpnja 2026.</izvorni_sadrzaj>
    <derivirana_varijabla naziv="DomainObject.DatumDonosenjaOdluke_1">20.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"P Ob-139/2025-9".</izvorni_sadrzaj>
    <derivirana_varijabla naziv="DomainObject.Primjedba_1">Nastalo zbog anonimizacija odluke/dopisa "P Ob-139/2025-9".</derivirana_varijabla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Mavrek</izvorni_sadrzaj>
    <derivirana_varijabla naziv="DomainObject.DonositeljOdluke.Prezime_1">Mavrek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2025.</izvorni_sadrzaj>
    <derivirana_varijabla naziv="DomainObject.Predmet.DatumOsnivanja_1">12.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travnja 2025.</izvorni_sadrzaj>
    <derivirana_varijabla naziv="DomainObject.Predmet.DatumRjesavanja_1">1. travnja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664</izvorni_sadrzaj>
    <derivirana_varijabla naziv="DomainObject.Predmet.InicijalnaVrijednost_1">664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Osobni odnosi i uzdržavanje
=za ANON.</izvorni_sadrzaj>
    <derivirana_varijabla naziv="DomainObject.Predmet.Opis_1">Osobni odnosi i uzdržavanje
=za ANON.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Ob-139/2025</izvorni_sadrzaj>
    <derivirana_varijabla naziv="DomainObject.Predmet.OznakaBroj_1">P Ob-139/2025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Blaženka</izvorni_sadrzaj>
    <derivirana_varijabla naziv="DomainObject.Predmet.PredmetRijesio.Ime_1">Blaženka</derivirana_varijabla>
  </DomainObject.Predmet.PredmetRijesio.Ime>
  <DomainObject.Predmet.PredmetRijesio.Oib>
    <izvorni_sadrzaj>26688819953</izvorni_sadrzaj>
    <derivirana_varijabla naziv="DomainObject.Predmet.PredmetRijesio.Oib_1">26688819953</derivirana_varijabla>
  </DomainObject.Predmet.PredmetRijesio.Oib>
  <DomainObject.Predmet.PredmetRijesio.Prezime>
    <izvorni_sadrzaj>Mavrek</izvorni_sadrzaj>
    <derivirana_varijabla naziv="DomainObject.Predmet.PredmetRijesio.Prezime_1">Mavrek</derivirana_varijabla>
  </DomainObject.Predmet.PredmetRijesio.Prezime>
  <DomainObject.Predmet.PrimjedbaSuca>
    <izvorni_sadrzaj>kratki uvid 19.3.2025. kod Miletić i vraćen isti dan, te stavljen u ročište za 1.4. 2025.;
28.5. i 16.6.26. ponovljena dostava tuženiku</izvorni_sadrzaj>
    <derivirana_varijabla naziv="DomainObject.Predmet.PrimjedbaSuca_1">kratki uvid 19.3.2025. kod Miletić i vraćen isti dan, te stavljen u ročište za 1.4. 2025.;
28.5. i 16.6.26. ponovljena dostava tuženiku</derivirana_varijabla>
  </DomainObject.Predmet.PrimjedbaSuca>
  <DomainObject.Predmet.ProtustrankaFormated>
    <izvorni_sadrzaj>  Nikola Kren</izvorni_sadrzaj>
    <derivirana_varijabla naziv="DomainObject.Predmet.ProtustrankaFormated_1">  Nikola Kren</derivirana_varijabla>
  </DomainObject.Predmet.ProtustrankaFormated>
  <DomainObject.Predmet.ProtustrankaFormatedOIB>
    <izvorni_sadrzaj>  Nikola Kren, OIB 83329895003</izvorni_sadrzaj>
    <derivirana_varijabla naziv="DomainObject.Predmet.ProtustrankaFormatedOIB_1">  Nikola Kren, OIB 83329895003</derivirana_varijabla>
  </DomainObject.Predmet.ProtustrankaFormatedOIB>
  <DomainObject.Predmet.ProtustrankaFormatedWithAdress>
    <izvorni_sadrzaj> Nikola Kren, Bana Josipa Jelačića 13 -boravište, 40000 Čakovec</izvorni_sadrzaj>
    <derivirana_varijabla naziv="DomainObject.Predmet.ProtustrankaFormatedWithAdress_1"> Nikola Kren, Bana Josipa Jelačića 13 -boravište, 40000 Čakovec</derivirana_varijabla>
  </DomainObject.Predmet.ProtustrankaFormatedWithAdress>
  <DomainObject.Predmet.ProtustrankaFormatedWithAdressOIB>
    <izvorni_sadrzaj> Nikola Kren, OIB 83329895003, Bana Josipa Jelačića 13 -boravište, 40000 Čakovec</izvorni_sadrzaj>
    <derivirana_varijabla naziv="DomainObject.Predmet.ProtustrankaFormatedWithAdressOIB_1"> Nikola Kren, OIB 83329895003, Bana Josipa Jelačića 13 -boravište, 40000 Čakovec</derivirana_varijabla>
  </DomainObject.Predmet.ProtustrankaFormatedWithAdressOIB>
  <DomainObject.Predmet.ProtustrankaWithAdress>
    <izvorni_sadrzaj>Nikola Kren Bana Josipa Jelačića 13 -boravište, 40000 Čakovec</izvorni_sadrzaj>
    <derivirana_varijabla naziv="DomainObject.Predmet.ProtustrankaWithAdress_1">Nikola Kren Bana Josipa Jelačića 13 -boravište, 40000 Čakovec</derivirana_varijabla>
  </DomainObject.Predmet.ProtustrankaWithAdress>
  <DomainObject.Predmet.ProtustrankaWithAdressOIB>
    <izvorni_sadrzaj>Nikola Kren, OIB 83329895003, Bana Josipa Jelačića 13 -boravište, 40000 Čakovec</izvorni_sadrzaj>
    <derivirana_varijabla naziv="DomainObject.Predmet.ProtustrankaWithAdressOIB_1">Nikola Kren, OIB 83329895003, Bana Josipa Jelačića 13 -boravište, 40000 Čakovec</derivirana_varijabla>
  </DomainObject.Predmet.ProtustrankaWithAdressOIB>
  <DomainObject.Predmet.ProtustrankaNazivFormated>
    <izvorni_sadrzaj>Nikola Kren</izvorni_sadrzaj>
    <derivirana_varijabla naziv="DomainObject.Predmet.ProtustrankaNazivFormated_1">Nikola Kren</derivirana_varijabla>
  </DomainObject.Predmet.ProtustrankaNazivFormated>
  <DomainObject.Predmet.ProtustrankaNazivFormatedOIB>
    <izvorni_sadrzaj>Nikola Kren, OIB 83329895003</izvorni_sadrzaj>
    <derivirana_varijabla naziv="DomainObject.Predmet.ProtustrankaNazivFormatedOIB_1">Nikola Kren, OIB 83329895003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</izvorni_sadrzaj>
    <derivirana_varijabla naziv="DomainObject.Predmet.Referada.Naziv_1">referada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sudnica 144/I</izvorni_sadrzaj>
    <derivirana_varijabla naziv="DomainObject.Predmet.Referada.Prostorija.Naziv_1">sudnica 144/I</derivirana_varijabla>
  </DomainObject.Predmet.Referada.Prostorija.Naziv>
  <DomainObject.Predmet.Referada.Prostorija.Oznaka>
    <izvorni_sadrzaj>144/I</izvorni_sadrzaj>
    <derivirana_varijabla naziv="DomainObject.Predmet.Referada.Prostorija.Oznaka_1">144/I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Blaženka Mavrek</izvorni_sadrzaj>
    <derivirana_varijabla naziv="DomainObject.Predmet.Referada.Sudac_1">Blaženka Mavrek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Gavez zastupane po punomoćniku ANDREJA  JURIČAN</izvorni_sadrzaj>
    <derivirana_varijabla naziv="DomainObject.Predmet.StrankaFormated_1">  Lidija Gavez zastupane po punomoćniku ANDREJA  JURIČAN</derivirana_varijabla>
  </DomainObject.Predmet.StrankaFormated>
  <DomainObject.Predmet.StrankaFormatedOIB>
    <izvorni_sadrzaj>  Lidija Gavez, OIB 21749573046 zastupane po punomoćniku ANDREJA  JURIČAN</izvorni_sadrzaj>
    <derivirana_varijabla naziv="DomainObject.Predmet.StrankaFormatedOIB_1">  Lidija Gavez, OIB 21749573046 zastupane po punomoćniku ANDREJA  JURIČAN</derivirana_varijabla>
  </DomainObject.Predmet.StrankaFormatedOIB>
  <DomainObject.Predmet.StrankaFormatedWithAdress>
    <izvorni_sadrzaj> Lidija Gavez, Ulica Dragutina Domjanića 1, 40000 Čakovec zastupane po punomoćniku ANDREJA  JURIČAN</izvorni_sadrzaj>
    <derivirana_varijabla naziv="DomainObject.Predmet.StrankaFormatedWithAdress_1"> Lidija Gavez, Ulica Dragutina Domjanića 1, 40000 Čakovec zastupane po punomoćniku ANDREJA  JURIČAN</derivirana_varijabla>
  </DomainObject.Predmet.StrankaFormatedWithAdress>
  <DomainObject.Predmet.StrankaFormatedWithAdressOIB>
    <izvorni_sadrzaj> Lidija Gavez, OIB 21749573046, Ulica Dragutina Domjanića 1, 40000 Čakovec zastupane po punomoćniku ANDREJA  JURIČAN</izvorni_sadrzaj>
    <derivirana_varijabla naziv="DomainObject.Predmet.StrankaFormatedWithAdressOIB_1"> Lidija Gavez, OIB 21749573046, Ulica Dragutina Domjanića 1, 40000 Čakovec zastupane po punomoćniku ANDREJA  JURIČAN</derivirana_varijabla>
  </DomainObject.Predmet.StrankaFormatedWithAdressOIB>
  <DomainObject.Predmet.StrankaWithAdress>
    <izvorni_sadrzaj>Lidija Gavez Ulica Dragutina Domjanića 1,40000 Čakovec</izvorni_sadrzaj>
    <derivirana_varijabla naziv="DomainObject.Predmet.StrankaWithAdress_1">Lidija Gavez Ulica Dragutina Domjanića 1,40000 Čakovec</derivirana_varijabla>
  </DomainObject.Predmet.StrankaWithAdress>
  <DomainObject.Predmet.StrankaWithAdressOIB>
    <izvorni_sadrzaj>Lidija Gavez, OIB 21749573046, Ulica Dragutina Domjanića 1,40000 Čakovec</izvorni_sadrzaj>
    <derivirana_varijabla naziv="DomainObject.Predmet.StrankaWithAdressOIB_1">Lidija Gavez, OIB 21749573046, Ulica Dragutina Domjanića 1,40000 Čakovec</derivirana_varijabla>
  </DomainObject.Predmet.StrankaWithAdressOIB>
  <DomainObject.Predmet.StrankaNazivFormated>
    <izvorni_sadrzaj>Lidija Gavez</izvorni_sadrzaj>
    <derivirana_varijabla naziv="DomainObject.Predmet.StrankaNazivFormated_1">Lidija Gavez</derivirana_varijabla>
  </DomainObject.Predmet.StrankaNazivFormated>
  <DomainObject.Predmet.StrankaNazivFormatedOIB>
    <izvorni_sadrzaj>Lidija Gavez, OIB 21749573046</izvorni_sadrzaj>
    <derivirana_varijabla naziv="DomainObject.Predmet.StrankaNazivFormatedOIB_1">Lidija Gavez, OIB 21749573046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</izvorni_sadrzaj>
    <derivirana_varijabla naziv="DomainObject.Predmet.TrenutnaLokacijaSpisa.Naziv_1">referada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PP</izvorni_sadrzaj>
    <derivirana_varijabla naziv="DomainObject.Predmet.UstrojstvenaJedinicaVodi.Oznaka_1">PP</derivirana_varijabla>
  </DomainObject.Predmet.UstrojstvenaJedinicaVodi.Oznaka>
  <DomainObject.Predmet.UstrojstvenaJedinicaVodi.Prostorija.Naziv>
    <izvorni_sadrzaj>parnična pisarnica</izvorni_sadrzaj>
    <derivirana_varijabla naziv="DomainObject.Predmet.UstrojstvenaJedinicaVodi.Prostorija.Naziv_1">parnična pisarnica</derivirana_varijabla>
  </DomainObject.Predmet.UstrojstvenaJedinicaVodi.Prostorija.Naziv>
  <DomainObject.Predmet.UstrojstvenaJedinicaVodi.Prostorija.Oznaka>
    <izvorni_sadrzaj>priz. 13/p</izvorni_sadrzaj>
    <derivirana_varijabla naziv="DomainObject.Predmet.UstrojstvenaJedinicaVodi.Prostorija.Oznaka_1">priz. 13/p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Spor o roditeljskoj skrbi</izvorni_sadrzaj>
    <derivirana_varijabla naziv="DomainObject.Predmet.VrstaSpora.Naziv_1">Spor o roditeljskoj skrbi</derivirana_varijabla>
  </DomainObject.Predmet.VrstaSpora.Naziv>
  <DomainObject.Predmet.Zapisnicar>
    <izvorni_sadrzaj>Marina Rudnički</izvorni_sadrzaj>
    <derivirana_varijabla naziv="DomainObject.Predmet.Zapisnicar_1">Marina Rudnički</derivirana_varijabla>
  </DomainObject.Predmet.Zapisnicar>
  <DomainObject.Predmet.StrankaListFormated>
    <izvorni_sadrzaj>
      <item>Lidija Gavez zastupane po punomoćniku ANDREJA  JURIČAN</item>
    </izvorni_sadrzaj>
    <derivirana_varijabla naziv="DomainObject.Predmet.StrankaListFormated_1">
      <item>Lidija Gavez zastupane po punomoćniku ANDREJA  JURIČAN</item>
    </derivirana_varijabla>
  </DomainObject.Predmet.StrankaListFormated>
  <DomainObject.Predmet.StrankaListFormatedOIB>
    <izvorni_sadrzaj>
      <item>Lidija Gavez, OIB 21749573046 zastupane po punomoćniku ANDREJA  JURIČAN</item>
    </izvorni_sadrzaj>
    <derivirana_varijabla naziv="DomainObject.Predmet.StrankaListFormatedOIB_1">
      <item>Lidija Gavez, OIB 21749573046 zastupane po punomoćniku ANDREJA  JURIČAN</item>
    </derivirana_varijabla>
  </DomainObject.Predmet.StrankaListFormatedOIB>
  <DomainObject.Predmet.StrankaListFormatedWithAdress>
    <izvorni_sadrzaj>
      <item>Lidija Gavez, Ulica Dragutina Domjanića 1, 40000 Čakovec zastupane po punomoćniku ANDREJA  JURIČAN</item>
    </izvorni_sadrzaj>
    <derivirana_varijabla naziv="DomainObject.Predmet.StrankaListFormatedWithAdress_1">
      <item>Lidija Gavez, Ulica Dragutina Domjanića 1, 40000 Čakovec zastupane po punomoćniku ANDREJA  JURIČAN</item>
    </derivirana_varijabla>
  </DomainObject.Predmet.StrankaListFormatedWithAdress>
  <DomainObject.Predmet.StrankaListFormatedWithAdressOIB>
    <izvorni_sadrzaj>
      <item>Lidija Gavez, OIB 21749573046, Ulica Dragutina Domjanića 1, 40000 Čakovec zastupane po punomoćniku ANDREJA  JURIČAN</item>
    </izvorni_sadrzaj>
    <derivirana_varijabla naziv="DomainObject.Predmet.StrankaListFormatedWithAdressOIB_1">
      <item>Lidija Gavez, OIB 21749573046, Ulica Dragutina Domjanića 1, 40000 Čakovec zastupane po punomoćniku ANDREJA  JURIČAN</item>
    </derivirana_varijabla>
  </DomainObject.Predmet.StrankaListFormatedWithAdressOIB>
  <DomainObject.Predmet.StrankaListNazivFormated>
    <izvorni_sadrzaj>
      <item>Lidija Gavez</item>
    </izvorni_sadrzaj>
    <derivirana_varijabla naziv="DomainObject.Predmet.StrankaListNazivFormated_1">
      <item>Lidija Gavez</item>
    </derivirana_varijabla>
  </DomainObject.Predmet.StrankaListNazivFormated>
  <DomainObject.Predmet.StrankaListNazivFormatedOIB>
    <izvorni_sadrzaj>
      <item>Lidija Gavez, OIB 21749573046</item>
    </izvorni_sadrzaj>
    <derivirana_varijabla naziv="DomainObject.Predmet.StrankaListNazivFormatedOIB_1">
      <item>Lidija Gavez, OIB 21749573046</item>
    </derivirana_varijabla>
  </DomainObject.Predmet.StrankaListNazivFormatedOIB>
  <DomainObject.Predmet.ProtuStrankaListFormated>
    <izvorni_sadrzaj>
      <item>Nikola Kren</item>
    </izvorni_sadrzaj>
    <derivirana_varijabla naziv="DomainObject.Predmet.ProtuStrankaListFormated_1">
      <item>Nikola Kren</item>
    </derivirana_varijabla>
  </DomainObject.Predmet.ProtuStrankaListFormated>
  <DomainObject.Predmet.ProtuStrankaListFormatedOIB>
    <izvorni_sadrzaj>
      <item>Nikola Kren, OIB 83329895003</item>
    </izvorni_sadrzaj>
    <derivirana_varijabla naziv="DomainObject.Predmet.ProtuStrankaListFormatedOIB_1">
      <item>Nikola Kren, OIB 83329895003</item>
    </derivirana_varijabla>
  </DomainObject.Predmet.ProtuStrankaListFormatedOIB>
  <DomainObject.Predmet.ProtuStrankaListFormatedWithAdress>
    <izvorni_sadrzaj>
      <item>Nikola Kren, Bana Josipa Jelačića 13 -boravište, 40000 Čakovec</item>
    </izvorni_sadrzaj>
    <derivirana_varijabla naziv="DomainObject.Predmet.ProtuStrankaListFormatedWithAdress_1">
      <item>Nikola Kren, Bana Josipa Jelačića 13 -boravište, 40000 Čakovec</item>
    </derivirana_varijabla>
  </DomainObject.Predmet.ProtuStrankaListFormatedWithAdress>
  <DomainObject.Predmet.ProtuStrankaListFormatedWithAdressOIB>
    <izvorni_sadrzaj>
      <item>Nikola Kren, OIB 83329895003, Bana Josipa Jelačića 13 -boravište, 40000 Čakovec</item>
    </izvorni_sadrzaj>
    <derivirana_varijabla naziv="DomainObject.Predmet.ProtuStrankaListFormatedWithAdressOIB_1">
      <item>Nikola Kren, OIB 83329895003, Bana Josipa Jelačića 13 -boravište, 40000 Čakovec</item>
    </derivirana_varijabla>
  </DomainObject.Predmet.ProtuStrankaListFormatedWithAdressOIB>
  <DomainObject.Predmet.ProtuStrankaListNazivFormated>
    <izvorni_sadrzaj>
      <item>Nikola Kren</item>
    </izvorni_sadrzaj>
    <derivirana_varijabla naziv="DomainObject.Predmet.ProtuStrankaListNazivFormated_1">
      <item>Nikola Kren</item>
    </derivirana_varijabla>
  </DomainObject.Predmet.ProtuStrankaListNazivFormated>
  <DomainObject.Predmet.ProtuStrankaListNazivFormatedOIB>
    <izvorni_sadrzaj>
      <item>Nikola Kren, OIB 83329895003</item>
    </izvorni_sadrzaj>
    <derivirana_varijabla naziv="DomainObject.Predmet.ProtuStrankaListNazivFormatedOIB_1">
      <item>Nikola Kren, OIB 83329895003</item>
    </derivirana_varijabla>
  </DomainObject.Predmet.ProtuStrankaListNazivFormatedOIB>
  <DomainObject.Predmet.OstaliListFormated>
    <izvorni_sadrzaj>
      <item>ANDREJA  JURIČAN punomoćnik sudionika u postupku Lidija Gavez</item>
      <item>Ana Matijašec</item>
    </izvorni_sadrzaj>
    <derivirana_varijabla naziv="DomainObject.Predmet.OstaliListFormated_1">
      <item>ANDREJA  JURIČAN punomoćnik sudionika u postupku Lidija Gavez</item>
      <item>Ana Matijašec</item>
    </derivirana_varijabla>
  </DomainObject.Predmet.OstaliListFormated>
  <DomainObject.Predmet.OstaliListFormatedOIB>
    <izvorni_sadrzaj>
      <item>ANDREJA  JURIČAN, OIB 50222203251 punomoćnik sudionika u postupku Lidija Gavez</item>
      <item>Ana Matijašec, OIB 33257066115</item>
    </izvorni_sadrzaj>
    <derivirana_varijabla naziv="DomainObject.Predmet.OstaliListFormatedOIB_1">
      <item>ANDREJA  JURIČAN, OIB 50222203251 punomoćnik sudionika u postupku Lidija Gavez</item>
      <item>Ana Matijašec, OIB 33257066115</item>
    </derivirana_varijabla>
  </DomainObject.Predmet.OstaliListFormatedOIB>
  <DomainObject.Predmet.OstaliListFormatedWithAdress>
    <izvorni_sadrzaj>
      <item>ANDREJA  JURIČAN,  Otokara Keršovanija 1, 40000 Čakovec punomoćnik sudionika u postupku Lidija Gavez</item>
      <item>Ana Matijašec, Oreškovićeva ulica 25, 10000 Zagreb</item>
    </izvorni_sadrzaj>
    <derivirana_varijabla naziv="DomainObject.Predmet.OstaliListFormatedWithAdress_1">
      <item>ANDREJA  JURIČAN,  Otokara Keršovanija 1, 40000 Čakovec punomoćnik sudionika u postupku Lidija Gavez</item>
      <item>Ana Matijašec, Oreškovićeva ulica 25, 10000 Zagreb</item>
    </derivirana_varijabla>
  </DomainObject.Predmet.OstaliListFormatedWithAdress>
  <DomainObject.Predmet.OstaliListFormatedWithAdressOIB>
    <izvorni_sadrzaj>
      <item>ANDREJA  JURIČAN, OIB 50222203251,  Otokara Keršovanija 1, 40000 Čakovec punomoćnik sudionika u postupku Lidija Gavez</item>
      <item>Ana Matijašec, OIB 33257066115, Oreškovićeva ulica 25, 10000 Zagreb</item>
    </izvorni_sadrzaj>
    <derivirana_varijabla naziv="DomainObject.Predmet.OstaliListFormatedWithAdressOIB_1">
      <item>ANDREJA  JURIČAN, OIB 50222203251,  Otokara Keršovanija 1, 40000 Čakovec punomoćnik sudionika u postupku Lidija Gavez</item>
      <item>Ana Matijašec, OIB 33257066115, Oreškovićeva ulica 25, 10000 Zagreb</item>
    </derivirana_varijabla>
  </DomainObject.Predmet.OstaliListFormatedWithAdressOIB>
  <DomainObject.Predmet.OstaliListNazivFormated>
    <izvorni_sadrzaj>
      <item>ANDREJA  JURIČAN</item>
      <item>Ana Matijašec</item>
    </izvorni_sadrzaj>
    <derivirana_varijabla naziv="DomainObject.Predmet.OstaliListNazivFormated_1">
      <item>ANDREJA  JURIČAN</item>
      <item>Ana Matijašec</item>
    </derivirana_varijabla>
  </DomainObject.Predmet.OstaliListNazivFormated>
  <DomainObject.Predmet.OstaliListNazivFormatedOIB>
    <izvorni_sadrzaj>
      <item>ANDREJA  JURIČAN, OIB 50222203251</item>
      <item>Ana Matijašec, OIB 33257066115</item>
    </izvorni_sadrzaj>
    <derivirana_varijabla naziv="DomainObject.Predmet.OstaliListNazivFormatedOIB_1">
      <item>ANDREJA  JURIČAN, OIB 50222203251</item>
      <item>Ana Matijašec, OIB 33257066115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srpnja 2026.</izvorni_sadrzaj>
    <derivirana_varijabla naziv="DomainObject.Datum_1">20.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Gavez</izvorni_sadrzaj>
    <derivirana_varijabla naziv="DomainObject.Predmet.StrankaIDrugi_1">Lidija Gavez</derivirana_varijabla>
  </DomainObject.Predmet.StrankaIDrugi>
  <DomainObject.Predmet.ProtustrankaIDrugi>
    <izvorni_sadrzaj>Nikola Kren</izvorni_sadrzaj>
    <derivirana_varijabla naziv="DomainObject.Predmet.ProtustrankaIDrugi_1">Nikola Kren</derivirana_varijabla>
  </DomainObject.Predmet.ProtustrankaIDrugi>
  <DomainObject.Predmet.StrankaIDrugiAdressOIB>
    <izvorni_sadrzaj>Lidija Gavez, OIB 21749573046, Ulica Dragutina Domjanića 1, 40000 Čakovec</izvorni_sadrzaj>
    <derivirana_varijabla naziv="DomainObject.Predmet.StrankaIDrugiAdressOIB_1">Lidija Gavez, OIB 21749573046, Ulica Dragutina Domjanića 1, 40000 Čakovec</derivirana_varijabla>
  </DomainObject.Predmet.StrankaIDrugiAdressOIB>
  <DomainObject.Predmet.ProtustrankaIDrugiAdressOIB>
    <izvorni_sadrzaj>Nikola Kren, OIB 83329895003, Bana Josipa Jelačića 13 -boravište, 40000 Čakovec</izvorni_sadrzaj>
    <derivirana_varijabla naziv="DomainObject.Predmet.ProtustrankaIDrugiAdressOIB_1">Nikola Kren, OIB 83329895003, Bana Josipa Jelačića 13 -boravište,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travnja 2025.</izvorni_sadrzaj>
    <derivirana_varijabla naziv="DomainObject.Predmet.OdlukaRjesenje.DatumDonosenjaOdluke_1">1. travnja 2025.</derivirana_varijabla>
  </DomainObject.Predmet.OdlukaRjesenje.DatumDonosenjaOdluke>
  <DomainObject.Predmet.OdlukaRjesenje.DatumPravomocnosti>
    <izvorni_sadrzaj>1. travnja 2025.</izvorni_sadrzaj>
    <derivirana_varijabla naziv="DomainObject.Predmet.OdlukaRjesenje.DatumPravomocnosti_1">1. travnja 2025.</derivirana_varijabla>
  </DomainObject.Predmet.OdlukaRjesenje.DatumPravomocnosti>
  <DomainObject.Predmet.OdlukaRjesenje.Oznaka>
    <izvorni_sadrzaj>P Ob-139/2025-6</izvorni_sadrzaj>
    <derivirana_varijabla naziv="DomainObject.Predmet.OdlukaRjesenje.Oznaka_1">P Ob-139/2025-6</derivirana_varijabla>
  </DomainObject.Predmet.OdlukaRjesenje.Oznaka>
  <DomainObject.Predmet.SudioniciListNaziv>
    <izvorni_sadrzaj>
      <item>Nikola Kren</item>
      <item>Lidija Gavez</item>
      <item>ANDREJA  JURIČAN</item>
      <item>Ana Matijašec</item>
    </izvorni_sadrzaj>
    <derivirana_varijabla naziv="DomainObject.Predmet.SudioniciListNaziv_1">
      <item>Nikola Kren</item>
      <item>Lidija Gavez</item>
      <item>ANDREJA  JURIČAN</item>
      <item>Ana Matijašec</item>
    </derivirana_varijabla>
  </DomainObject.Predmet.SudioniciListNaziv>
  <DomainObject.Predmet.SudioniciListAdressOIB>
    <izvorni_sadrzaj>
      <item>Nikola Kren, OIB 83329895003, Bana Josipa Jelačića 13 -boravište,40000 Čakovec</item>
      <item>Lidija Gavez, OIB 21749573046, Ulica Dragutina Domjanića 1,40000 Čakovec</item>
      <item>ANDREJA  JURIČAN, OIB 50222203251,  Otokara Keršovanija 1,40000 Čakovec</item>
      <item>Ana Matijašec, OIB 33257066115, Oreškovićeva ulica 25,10000 Zagreb</item>
    </izvorni_sadrzaj>
    <derivirana_varijabla naziv="DomainObject.Predmet.SudioniciListAdressOIB_1">
      <item>Nikola Kren, OIB 83329895003, Bana Josipa Jelačića 13 -boravište,40000 Čakovec</item>
      <item>Lidija Gavez, OIB 21749573046, Ulica Dragutina Domjanića 1,40000 Čakovec</item>
      <item>ANDREJA  JURIČAN, OIB 50222203251,  Otokara Keršovanija 1,40000 Čakovec</item>
      <item>Ana Matijašec, OIB 33257066115, Oreškovićeva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83329895003</item>
      <item>, OIB 21749573046</item>
      <item>, OIB 50222203251</item>
      <item>, OIB 33257066115</item>
    </izvorni_sadrzaj>
    <derivirana_varijabla naziv="DomainObject.Predmet.SudioniciListNazivOIB_1">
      <item>, OIB 83329895003</item>
      <item>, OIB 21749573046</item>
      <item>, OIB 50222203251</item>
      <item>, OIB 33257066115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srpnja 2026.</izvorni_sadrzaj>
    <derivirana_varijabla naziv="DomainObject.PredzadnjaOdlukaIzPredmeta.DatumDonosenjaOdluke_1">20. srpnja 2026.</derivirana_varijabla>
  </DomainObject.PredzadnjaOdlukaIzPredmeta.DatumDonosenjaOdluke>
  <DomainObject.PredzadnjaOdlukaIzPredmeta.Oznaka>
    <izvorni_sadrzaj>P Ob-139/2025-15</izvorni_sadrzaj>
    <derivirana_varijabla naziv="DomainObject.PredzadnjaOdlukaIzPredmeta.Oznaka_1">P Ob-139/2025-15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2025.</izvorni_sadrzaj>
    <derivirana_varijabla naziv="DomainObject.Predmet.DatumPocetkaProcesa_1">12.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E09E721-FD24-4908-A164-1F33C1E2316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483</properties:Words>
  <properties:Characters>2645</properties:Characters>
  <properties:Lines>95</properties:Lines>
  <properties:Paragraphs>40</properties:Paragraphs>
  <properties:TotalTime>176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2022-07-18T10:25:00Z</dcterms:created>
  <dc:creator>Marina Rudnički</dc:creator>
  <dc:description/>
  <cp:keywords/>
  <cp:lastModifiedBy>Marina Rudnički</cp:lastModifiedBy>
  <dcterms:modified xmlns:xsi="http://www.w3.org/2001/XMLSchema-instance" xsi:type="dcterms:W3CDTF">2026-07-20T12:30:00Z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(- An. P Ob rj. NOVO – o napl. prist. za presudu+Kod plaćanja -Anja.docx)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